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right"/>
        <w:rPr>
          <w:rFonts w:cs="Times New Roman"/>
          <w:b/>
          <w:bCs/>
          <w:szCs w:val="28"/>
        </w:rPr>
      </w:pPr>
      <w:r w:rsidRPr="002E2AEE">
        <w:rPr>
          <w:rFonts w:cs="Times New Roman"/>
          <w:b/>
          <w:bCs/>
          <w:szCs w:val="28"/>
        </w:rPr>
        <w:t>Додаток 3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>ВИМОГИ ДО ПРОЕКТУ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2E2AEE">
        <w:rPr>
          <w:rFonts w:cs="Times New Roman"/>
          <w:sz w:val="24"/>
          <w:szCs w:val="24"/>
        </w:rPr>
        <w:t>Матеріали надруковані до 20 аркушів 14 шрифтом, сторінки скріплені та пронумеровані. Матеріали можуть містити електронний варіант проекту. Для участі у захисті проекту готується презентація в PowerPoint до 10 хвилин.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2E2AEE">
        <w:rPr>
          <w:rFonts w:cs="Times New Roman"/>
          <w:sz w:val="24"/>
          <w:szCs w:val="24"/>
        </w:rPr>
        <w:t>Проект реєструється у канцелярії Департаменту освіти і науки.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>ОПИС ПРОЕКТУ МІСТИ</w:t>
      </w:r>
      <w:bookmarkStart w:id="0" w:name="_GoBack"/>
      <w:bookmarkEnd w:id="0"/>
      <w:r w:rsidRPr="002E2AEE">
        <w:rPr>
          <w:rFonts w:cs="Times New Roman"/>
          <w:b/>
          <w:bCs/>
          <w:sz w:val="24"/>
          <w:szCs w:val="24"/>
        </w:rPr>
        <w:t>ТЬ ІНФОРМАЦІЮ ПРО: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Pr="002E2AEE">
        <w:rPr>
          <w:rFonts w:cs="Times New Roman"/>
          <w:sz w:val="24"/>
          <w:szCs w:val="24"/>
        </w:rPr>
        <w:t>ктуальність, мета, етапи реалізації, необхідні ресурси,</w:t>
      </w:r>
      <w:r>
        <w:rPr>
          <w:rFonts w:cs="Times New Roman"/>
          <w:sz w:val="24"/>
          <w:szCs w:val="24"/>
        </w:rPr>
        <w:t xml:space="preserve"> </w:t>
      </w:r>
      <w:r w:rsidRPr="002E2AEE">
        <w:rPr>
          <w:rFonts w:cs="Times New Roman"/>
          <w:sz w:val="24"/>
          <w:szCs w:val="24"/>
        </w:rPr>
        <w:t>орієнтовний кошторис проекту, виконавці, коротка інформація про очікувані результати,</w:t>
      </w:r>
      <w:r>
        <w:rPr>
          <w:rFonts w:cs="Times New Roman"/>
          <w:sz w:val="24"/>
          <w:szCs w:val="24"/>
        </w:rPr>
        <w:t xml:space="preserve"> </w:t>
      </w:r>
      <w:r w:rsidRPr="002E2AEE">
        <w:rPr>
          <w:rFonts w:cs="Times New Roman"/>
          <w:sz w:val="24"/>
          <w:szCs w:val="24"/>
        </w:rPr>
        <w:t>прогноз що</w:t>
      </w:r>
      <w:r>
        <w:rPr>
          <w:rFonts w:cs="Times New Roman"/>
          <w:sz w:val="24"/>
          <w:szCs w:val="24"/>
        </w:rPr>
        <w:t>до подальшої реалізації проекту,</w:t>
      </w:r>
      <w:r w:rsidRPr="002E2AEE">
        <w:rPr>
          <w:rFonts w:cs="Times New Roman"/>
          <w:sz w:val="24"/>
          <w:szCs w:val="24"/>
        </w:rPr>
        <w:t xml:space="preserve"> соціально-економічний ефект.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>РЕКОМЕНДАЦІЙНІ ЛИСТИ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2E2AEE">
        <w:rPr>
          <w:rFonts w:cs="Times New Roman"/>
          <w:sz w:val="24"/>
          <w:szCs w:val="24"/>
        </w:rPr>
        <w:t>Висновки щодо проекту та автора проекту до 2 сторінок, не менше 2-х рекомендаційних листів. Рекомендації можуть надавати лише особи, які мають відповідні знання та компетенцію.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>ОЧІКУВАНІ РЕЗУЛЬТАТИ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2E2AEE">
        <w:rPr>
          <w:rFonts w:cs="Times New Roman"/>
          <w:sz w:val="24"/>
          <w:szCs w:val="24"/>
        </w:rPr>
        <w:t>Здійснити прорахунки щодо очікуваного економічного (соціального) ефекту від впровадження.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>Проект приймається до 1 квітня 2019 року за адресою</w:t>
      </w:r>
    </w:p>
    <w:p w:rsidR="00B44E30" w:rsidRPr="002E2AEE" w:rsidRDefault="00B44E30" w:rsidP="00B44E30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>Департаменту освіти і науки облдержадміністрації:</w:t>
      </w:r>
    </w:p>
    <w:p w:rsidR="00B44E30" w:rsidRDefault="00B44E30" w:rsidP="00B44E30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2E2AEE">
        <w:rPr>
          <w:rFonts w:cs="Times New Roman"/>
          <w:b/>
          <w:bCs/>
          <w:sz w:val="24"/>
          <w:szCs w:val="24"/>
        </w:rPr>
        <w:t xml:space="preserve">м. Вінниця, вул. Миколи Оводова, 33 </w:t>
      </w:r>
      <w:proofErr w:type="spellStart"/>
      <w:r w:rsidRPr="002E2AEE">
        <w:rPr>
          <w:rFonts w:cs="Times New Roman"/>
          <w:b/>
          <w:bCs/>
          <w:sz w:val="24"/>
          <w:szCs w:val="24"/>
        </w:rPr>
        <w:t>каб</w:t>
      </w:r>
      <w:proofErr w:type="spellEnd"/>
      <w:r w:rsidRPr="002E2AEE">
        <w:rPr>
          <w:rFonts w:cs="Times New Roman"/>
          <w:b/>
          <w:bCs/>
          <w:sz w:val="24"/>
          <w:szCs w:val="24"/>
        </w:rPr>
        <w:t>. І-4</w:t>
      </w:r>
    </w:p>
    <w:p w:rsidR="005F742F" w:rsidRPr="00D06632" w:rsidRDefault="005F742F" w:rsidP="00D06632">
      <w:pPr>
        <w:jc w:val="both"/>
        <w:rPr>
          <w:rFonts w:cs="Times New Roman"/>
          <w:szCs w:val="28"/>
        </w:rPr>
      </w:pPr>
    </w:p>
    <w:sectPr w:rsidR="005F742F" w:rsidRPr="00D06632" w:rsidSect="00B44E3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24"/>
    <w:rsid w:val="00215B24"/>
    <w:rsid w:val="005F742F"/>
    <w:rsid w:val="00656C05"/>
    <w:rsid w:val="00B44E30"/>
    <w:rsid w:val="00D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0"/>
    <w:pPr>
      <w:spacing w:after="0" w:line="36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0"/>
    <w:pPr>
      <w:spacing w:after="0" w:line="36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2019-03-18T20:29:00Z</dcterms:created>
  <dcterms:modified xsi:type="dcterms:W3CDTF">2019-03-19T06:43:00Z</dcterms:modified>
</cp:coreProperties>
</file>