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71CCE" w:rsidRDefault="00422F7F" w:rsidP="00422F7F">
      <w:pPr>
        <w:jc w:val="center"/>
        <w:rPr>
          <w:color w:val="000000" w:themeColor="text1"/>
          <w:sz w:val="27"/>
          <w:szCs w:val="27"/>
          <w:lang w:val="uk-UA"/>
        </w:rPr>
      </w:pPr>
    </w:p>
    <w:p w:rsidR="00A213AA" w:rsidRPr="00F573F3" w:rsidRDefault="007203D1" w:rsidP="00D96728">
      <w:pPr>
        <w:jc w:val="both"/>
        <w:rPr>
          <w:color w:val="FF0000"/>
          <w:sz w:val="27"/>
          <w:szCs w:val="27"/>
          <w:lang w:val="uk-UA"/>
        </w:rPr>
      </w:pPr>
      <w:r w:rsidRPr="00D71CCE">
        <w:rPr>
          <w:color w:val="000000" w:themeColor="text1"/>
          <w:sz w:val="27"/>
          <w:szCs w:val="27"/>
          <w:lang w:val="uk-UA"/>
        </w:rPr>
        <w:t>2</w:t>
      </w:r>
      <w:r w:rsidR="00CE6899" w:rsidRPr="00D71CCE">
        <w:rPr>
          <w:color w:val="000000" w:themeColor="text1"/>
          <w:sz w:val="27"/>
          <w:szCs w:val="27"/>
          <w:lang w:val="uk-UA"/>
        </w:rPr>
        <w:t>6</w:t>
      </w:r>
      <w:r w:rsidR="00DF5A03" w:rsidRPr="00D71CCE">
        <w:rPr>
          <w:color w:val="000000" w:themeColor="text1"/>
          <w:sz w:val="27"/>
          <w:szCs w:val="27"/>
          <w:lang w:val="uk-UA"/>
        </w:rPr>
        <w:t>.</w:t>
      </w:r>
      <w:r w:rsidR="00D276B7" w:rsidRPr="00D71CCE">
        <w:rPr>
          <w:color w:val="000000" w:themeColor="text1"/>
          <w:sz w:val="27"/>
          <w:szCs w:val="27"/>
          <w:lang w:val="uk-UA"/>
        </w:rPr>
        <w:t>0</w:t>
      </w:r>
      <w:r w:rsidR="00CE6899" w:rsidRPr="00D71CCE">
        <w:rPr>
          <w:color w:val="000000" w:themeColor="text1"/>
          <w:sz w:val="27"/>
          <w:szCs w:val="27"/>
          <w:lang w:val="uk-UA"/>
        </w:rPr>
        <w:t>5</w:t>
      </w:r>
      <w:r w:rsidR="00422F7F" w:rsidRPr="00D71CCE">
        <w:rPr>
          <w:color w:val="000000" w:themeColor="text1"/>
          <w:sz w:val="27"/>
          <w:szCs w:val="27"/>
          <w:lang w:val="uk-UA"/>
        </w:rPr>
        <w:t>.20</w:t>
      </w:r>
      <w:r w:rsidR="00D276B7" w:rsidRPr="00D71CCE">
        <w:rPr>
          <w:color w:val="000000" w:themeColor="text1"/>
          <w:sz w:val="27"/>
          <w:szCs w:val="27"/>
          <w:lang w:val="uk-UA"/>
        </w:rPr>
        <w:t>20</w:t>
      </w:r>
      <w:r w:rsidR="000844A0" w:rsidRPr="00D71CCE">
        <w:rPr>
          <w:color w:val="000000" w:themeColor="text1"/>
          <w:sz w:val="27"/>
          <w:szCs w:val="27"/>
          <w:lang w:val="uk-UA"/>
        </w:rPr>
        <w:t xml:space="preserve">       </w:t>
      </w:r>
      <w:r w:rsidR="00D96728" w:rsidRPr="00D71CCE">
        <w:rPr>
          <w:color w:val="000000" w:themeColor="text1"/>
          <w:sz w:val="27"/>
          <w:szCs w:val="27"/>
          <w:lang w:val="uk-UA"/>
        </w:rPr>
        <w:t xml:space="preserve">                                                                        </w:t>
      </w:r>
      <w:r w:rsidR="00F22F91" w:rsidRPr="00D71CCE">
        <w:rPr>
          <w:color w:val="000000" w:themeColor="text1"/>
          <w:sz w:val="27"/>
          <w:szCs w:val="27"/>
          <w:lang w:val="uk-UA"/>
        </w:rPr>
        <w:t xml:space="preserve">                  </w:t>
      </w:r>
      <w:r w:rsidR="00D276B7" w:rsidRPr="00D71CCE">
        <w:rPr>
          <w:color w:val="000000" w:themeColor="text1"/>
          <w:sz w:val="27"/>
          <w:szCs w:val="27"/>
          <w:lang w:val="uk-UA"/>
        </w:rPr>
        <w:t xml:space="preserve">        </w:t>
      </w:r>
      <w:r w:rsidR="00D80815" w:rsidRPr="00D71CCE">
        <w:rPr>
          <w:color w:val="000000" w:themeColor="text1"/>
          <w:sz w:val="27"/>
          <w:szCs w:val="27"/>
          <w:lang w:val="uk-UA"/>
        </w:rPr>
        <w:t xml:space="preserve">      </w:t>
      </w:r>
      <w:r w:rsidR="00CE6899" w:rsidRPr="00D71CCE">
        <w:rPr>
          <w:color w:val="000000" w:themeColor="text1"/>
          <w:sz w:val="27"/>
          <w:szCs w:val="27"/>
          <w:lang w:val="uk-UA"/>
        </w:rPr>
        <w:t>12</w:t>
      </w:r>
      <w:r w:rsidR="00652B55" w:rsidRPr="00D71CCE">
        <w:rPr>
          <w:color w:val="000000" w:themeColor="text1"/>
          <w:sz w:val="27"/>
          <w:szCs w:val="27"/>
          <w:lang w:val="uk-UA"/>
        </w:rPr>
        <w:t>.</w:t>
      </w:r>
      <w:r w:rsidR="00CE6899" w:rsidRPr="00D71CCE">
        <w:rPr>
          <w:color w:val="000000" w:themeColor="text1"/>
          <w:sz w:val="27"/>
          <w:szCs w:val="27"/>
          <w:lang w:val="uk-UA"/>
        </w:rPr>
        <w:t>30</w:t>
      </w:r>
    </w:p>
    <w:p w:rsidR="00422F7F" w:rsidRPr="00D71CCE" w:rsidRDefault="00422F7F" w:rsidP="00141B3F">
      <w:pPr>
        <w:jc w:val="center"/>
        <w:rPr>
          <w:b/>
          <w:sz w:val="28"/>
          <w:szCs w:val="28"/>
        </w:rPr>
      </w:pPr>
      <w:r w:rsidRPr="00D71CCE">
        <w:rPr>
          <w:b/>
          <w:sz w:val="28"/>
          <w:szCs w:val="28"/>
        </w:rPr>
        <w:t>ПОРЯДОК ДЕННИЙ</w:t>
      </w:r>
    </w:p>
    <w:p w:rsidR="00A213AA" w:rsidRPr="00CE6899" w:rsidRDefault="00A213AA" w:rsidP="00B047BF">
      <w:pPr>
        <w:tabs>
          <w:tab w:val="left" w:pos="284"/>
        </w:tabs>
        <w:jc w:val="center"/>
        <w:rPr>
          <w:color w:val="FF0000"/>
          <w:sz w:val="28"/>
          <w:szCs w:val="28"/>
        </w:rPr>
      </w:pPr>
    </w:p>
    <w:p w:rsidR="00491843" w:rsidRPr="00491843" w:rsidRDefault="00491843" w:rsidP="00AF79F6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  <w:lang w:val="uk-UA" w:eastAsia="en-US"/>
        </w:rPr>
      </w:pPr>
      <w:r w:rsidRPr="00491843">
        <w:rPr>
          <w:color w:val="000000" w:themeColor="text1"/>
          <w:sz w:val="28"/>
          <w:szCs w:val="28"/>
          <w:lang w:val="uk-UA"/>
        </w:rPr>
        <w:t>Звіт про результати роботи та перспективи розвитку інженерно-технологічного факультету.</w:t>
      </w:r>
    </w:p>
    <w:p w:rsidR="00F573F3" w:rsidRPr="00491843" w:rsidRDefault="00491843" w:rsidP="00AF79F6">
      <w:pPr>
        <w:tabs>
          <w:tab w:val="left" w:pos="284"/>
          <w:tab w:val="left" w:pos="993"/>
        </w:tabs>
        <w:jc w:val="both"/>
        <w:rPr>
          <w:color w:val="000000" w:themeColor="text1"/>
          <w:u w:val="single"/>
          <w:lang w:val="uk-UA" w:eastAsia="en-US"/>
        </w:rPr>
      </w:pPr>
      <w:r w:rsidRPr="00491843">
        <w:rPr>
          <w:color w:val="000000" w:themeColor="text1"/>
          <w:sz w:val="28"/>
          <w:szCs w:val="28"/>
          <w:lang w:val="uk-UA"/>
        </w:rPr>
        <w:t xml:space="preserve"> </w:t>
      </w:r>
      <w:r w:rsidR="00F573F3" w:rsidRPr="00491843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Pr="00491843">
        <w:rPr>
          <w:i/>
          <w:color w:val="000000" w:themeColor="text1"/>
          <w:sz w:val="28"/>
          <w:szCs w:val="28"/>
          <w:lang w:val="uk-UA" w:eastAsia="en-US"/>
        </w:rPr>
        <w:t>Матвійчук В.А.</w:t>
      </w:r>
      <w:r w:rsidR="00F573F3" w:rsidRPr="00491843">
        <w:rPr>
          <w:i/>
          <w:color w:val="000000" w:themeColor="text1"/>
          <w:sz w:val="28"/>
          <w:szCs w:val="28"/>
          <w:lang w:val="uk-UA" w:eastAsia="en-US"/>
        </w:rPr>
        <w:t xml:space="preserve"> - декан факультету.</w:t>
      </w:r>
      <w:r w:rsidR="00F573F3" w:rsidRPr="00491843">
        <w:rPr>
          <w:b/>
          <w:i/>
          <w:color w:val="000000" w:themeColor="text1"/>
          <w:sz w:val="28"/>
          <w:szCs w:val="28"/>
          <w:lang w:val="uk-UA" w:eastAsia="en-US"/>
        </w:rPr>
        <w:t xml:space="preserve"> </w:t>
      </w:r>
      <w:r w:rsidR="00F573F3" w:rsidRPr="00491843">
        <w:rPr>
          <w:b/>
          <w:i/>
          <w:color w:val="000000" w:themeColor="text1"/>
          <w:u w:val="single"/>
          <w:lang w:val="uk-UA" w:eastAsia="en-US"/>
        </w:rPr>
        <w:t>Регламент – до 15 хв.</w:t>
      </w:r>
      <w:r w:rsidR="00F573F3" w:rsidRPr="00491843">
        <w:rPr>
          <w:i/>
          <w:color w:val="000000" w:themeColor="text1"/>
          <w:u w:val="single"/>
          <w:lang w:val="uk-UA" w:eastAsia="en-US"/>
        </w:rPr>
        <w:t xml:space="preserve"> </w:t>
      </w:r>
    </w:p>
    <w:p w:rsidR="00F573F3" w:rsidRPr="00491843" w:rsidRDefault="00F573F3" w:rsidP="00AF79F6">
      <w:pPr>
        <w:tabs>
          <w:tab w:val="left" w:pos="284"/>
          <w:tab w:val="left" w:pos="993"/>
        </w:tabs>
        <w:jc w:val="both"/>
        <w:rPr>
          <w:i/>
          <w:color w:val="000000" w:themeColor="text1"/>
          <w:sz w:val="28"/>
          <w:szCs w:val="28"/>
          <w:u w:val="single"/>
          <w:lang w:val="uk-UA" w:eastAsia="en-US"/>
        </w:rPr>
      </w:pPr>
    </w:p>
    <w:p w:rsidR="00491843" w:rsidRPr="00491843" w:rsidRDefault="00491843" w:rsidP="00AF79F6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color w:val="000000" w:themeColor="text1"/>
          <w:lang w:val="uk-UA"/>
        </w:rPr>
      </w:pPr>
      <w:r w:rsidRPr="00491843">
        <w:rPr>
          <w:color w:val="000000" w:themeColor="text1"/>
          <w:sz w:val="28"/>
          <w:szCs w:val="28"/>
          <w:lang w:val="uk-UA"/>
        </w:rPr>
        <w:t>Звіт про результати роботи та перспективи розвитку кафедри ботаніки, генетики та захисту рослин.</w:t>
      </w:r>
      <w:r w:rsidRPr="00491843">
        <w:rPr>
          <w:sz w:val="28"/>
          <w:szCs w:val="28"/>
        </w:rPr>
        <w:t xml:space="preserve"> </w:t>
      </w:r>
    </w:p>
    <w:p w:rsidR="00491843" w:rsidRPr="00491843" w:rsidRDefault="00491843" w:rsidP="00AF79F6">
      <w:pPr>
        <w:tabs>
          <w:tab w:val="left" w:pos="284"/>
          <w:tab w:val="left" w:pos="993"/>
        </w:tabs>
        <w:jc w:val="both"/>
        <w:rPr>
          <w:color w:val="000000" w:themeColor="text1"/>
          <w:lang w:val="uk-UA"/>
        </w:rPr>
      </w:pPr>
      <w:r w:rsidRPr="00491843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Pr="00491843">
        <w:rPr>
          <w:color w:val="000000" w:themeColor="text1"/>
          <w:sz w:val="28"/>
          <w:szCs w:val="28"/>
          <w:lang w:val="uk-UA"/>
        </w:rPr>
        <w:t xml:space="preserve">Пінчук Н.В. – завідувач кафедри, доцент. </w:t>
      </w:r>
      <w:r w:rsidRPr="00491843">
        <w:rPr>
          <w:b/>
          <w:i/>
          <w:color w:val="000000" w:themeColor="text1"/>
          <w:u w:val="single"/>
          <w:lang w:val="uk-UA"/>
        </w:rPr>
        <w:t>Регламент – до 10 хв</w:t>
      </w:r>
      <w:r w:rsidRPr="00491843">
        <w:rPr>
          <w:color w:val="000000" w:themeColor="text1"/>
          <w:lang w:val="uk-UA"/>
        </w:rPr>
        <w:t>.</w:t>
      </w:r>
    </w:p>
    <w:p w:rsidR="00491843" w:rsidRPr="00491843" w:rsidRDefault="00491843" w:rsidP="00491843">
      <w:pPr>
        <w:tabs>
          <w:tab w:val="left" w:pos="284"/>
          <w:tab w:val="left" w:pos="426"/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491843" w:rsidRPr="00491843" w:rsidRDefault="00491843" w:rsidP="00AF79F6">
      <w:pPr>
        <w:pStyle w:val="a3"/>
        <w:numPr>
          <w:ilvl w:val="0"/>
          <w:numId w:val="36"/>
        </w:numPr>
        <w:tabs>
          <w:tab w:val="left" w:pos="284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491843">
        <w:rPr>
          <w:color w:val="000000" w:themeColor="text1"/>
          <w:sz w:val="28"/>
          <w:szCs w:val="28"/>
        </w:rPr>
        <w:t>Звіт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gramStart"/>
      <w:r w:rsidRPr="00491843">
        <w:rPr>
          <w:color w:val="000000" w:themeColor="text1"/>
          <w:sz w:val="28"/>
          <w:szCs w:val="28"/>
        </w:rPr>
        <w:t>про</w:t>
      </w:r>
      <w:proofErr w:type="gramEnd"/>
      <w:r w:rsidRPr="00491843">
        <w:rPr>
          <w:color w:val="000000" w:themeColor="text1"/>
          <w:sz w:val="28"/>
          <w:szCs w:val="28"/>
        </w:rPr>
        <w:t xml:space="preserve"> роботу та </w:t>
      </w:r>
      <w:proofErr w:type="spellStart"/>
      <w:r w:rsidRPr="00491843">
        <w:rPr>
          <w:color w:val="000000" w:themeColor="text1"/>
          <w:sz w:val="28"/>
          <w:szCs w:val="28"/>
        </w:rPr>
        <w:t>перспективи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розвитку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кафедри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технологічних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процесів</w:t>
      </w:r>
      <w:proofErr w:type="spellEnd"/>
      <w:r w:rsidRPr="00491843">
        <w:rPr>
          <w:color w:val="000000" w:themeColor="text1"/>
          <w:sz w:val="28"/>
          <w:szCs w:val="28"/>
        </w:rPr>
        <w:t xml:space="preserve"> та </w:t>
      </w:r>
      <w:proofErr w:type="spellStart"/>
      <w:r w:rsidRPr="00491843">
        <w:rPr>
          <w:color w:val="000000" w:themeColor="text1"/>
          <w:sz w:val="28"/>
          <w:szCs w:val="28"/>
        </w:rPr>
        <w:t>обладнання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переробних</w:t>
      </w:r>
      <w:proofErr w:type="spellEnd"/>
      <w:r w:rsidRPr="00491843">
        <w:rPr>
          <w:color w:val="000000" w:themeColor="text1"/>
          <w:sz w:val="28"/>
          <w:szCs w:val="28"/>
        </w:rPr>
        <w:t xml:space="preserve"> і </w:t>
      </w:r>
      <w:proofErr w:type="spellStart"/>
      <w:r w:rsidRPr="00491843">
        <w:rPr>
          <w:color w:val="000000" w:themeColor="text1"/>
          <w:sz w:val="28"/>
          <w:szCs w:val="28"/>
        </w:rPr>
        <w:t>харчових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виробництв</w:t>
      </w:r>
      <w:proofErr w:type="spellEnd"/>
      <w:r w:rsidRPr="00491843">
        <w:rPr>
          <w:color w:val="000000" w:themeColor="text1"/>
          <w:sz w:val="28"/>
          <w:szCs w:val="28"/>
          <w:lang w:val="uk-UA"/>
        </w:rPr>
        <w:t>.</w:t>
      </w:r>
    </w:p>
    <w:p w:rsidR="00F573F3" w:rsidRPr="00491843" w:rsidRDefault="00491843" w:rsidP="00AF79F6">
      <w:pPr>
        <w:tabs>
          <w:tab w:val="left" w:pos="284"/>
          <w:tab w:val="left" w:pos="993"/>
        </w:tabs>
        <w:jc w:val="both"/>
        <w:rPr>
          <w:color w:val="000000" w:themeColor="text1"/>
          <w:lang w:val="uk-UA" w:eastAsia="en-US"/>
        </w:rPr>
      </w:pPr>
      <w:r w:rsidRPr="00491843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Доповідає </w:t>
      </w:r>
      <w:r w:rsidRPr="00491843">
        <w:rPr>
          <w:color w:val="000000" w:themeColor="text1"/>
          <w:sz w:val="28"/>
          <w:szCs w:val="28"/>
        </w:rPr>
        <w:t>Севостьянов І.В. –</w:t>
      </w:r>
      <w:r w:rsidRPr="0049184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завідувач</w:t>
      </w:r>
      <w:proofErr w:type="spellEnd"/>
      <w:r w:rsidRPr="00491843">
        <w:rPr>
          <w:color w:val="000000" w:themeColor="text1"/>
          <w:sz w:val="28"/>
          <w:szCs w:val="28"/>
        </w:rPr>
        <w:t xml:space="preserve"> </w:t>
      </w:r>
      <w:proofErr w:type="spellStart"/>
      <w:r w:rsidRPr="00491843">
        <w:rPr>
          <w:color w:val="000000" w:themeColor="text1"/>
          <w:sz w:val="28"/>
          <w:szCs w:val="28"/>
        </w:rPr>
        <w:t>кафедри</w:t>
      </w:r>
      <w:proofErr w:type="spellEnd"/>
      <w:r w:rsidRPr="00491843">
        <w:rPr>
          <w:color w:val="000000" w:themeColor="text1"/>
          <w:sz w:val="28"/>
          <w:szCs w:val="28"/>
          <w:lang w:val="uk-UA"/>
        </w:rPr>
        <w:t>, професор</w:t>
      </w:r>
      <w:r w:rsidRPr="00491843">
        <w:rPr>
          <w:color w:val="000000" w:themeColor="text1"/>
          <w:sz w:val="28"/>
          <w:szCs w:val="28"/>
        </w:rPr>
        <w:t xml:space="preserve">. </w:t>
      </w:r>
      <w:r w:rsidR="00F573F3" w:rsidRPr="00491843">
        <w:rPr>
          <w:b/>
          <w:i/>
          <w:color w:val="000000" w:themeColor="text1"/>
          <w:lang w:val="uk-UA" w:eastAsia="en-US"/>
        </w:rPr>
        <w:t>Регламент – до 1</w:t>
      </w:r>
      <w:r w:rsidRPr="00491843">
        <w:rPr>
          <w:b/>
          <w:i/>
          <w:color w:val="000000" w:themeColor="text1"/>
          <w:lang w:val="uk-UA" w:eastAsia="en-US"/>
        </w:rPr>
        <w:t>0</w:t>
      </w:r>
      <w:r w:rsidR="00F573F3" w:rsidRPr="00491843">
        <w:rPr>
          <w:b/>
          <w:i/>
          <w:color w:val="000000" w:themeColor="text1"/>
          <w:lang w:val="uk-UA" w:eastAsia="en-US"/>
        </w:rPr>
        <w:t xml:space="preserve"> хв.</w:t>
      </w:r>
      <w:r w:rsidR="00F573F3" w:rsidRPr="00491843">
        <w:rPr>
          <w:i/>
          <w:color w:val="000000" w:themeColor="text1"/>
          <w:lang w:val="uk-UA" w:eastAsia="en-US"/>
        </w:rPr>
        <w:t xml:space="preserve"> </w:t>
      </w:r>
    </w:p>
    <w:p w:rsidR="00F573F3" w:rsidRPr="00491843" w:rsidRDefault="00F573F3" w:rsidP="00DC7F58">
      <w:pPr>
        <w:tabs>
          <w:tab w:val="left" w:pos="284"/>
          <w:tab w:val="left" w:pos="426"/>
          <w:tab w:val="left" w:pos="993"/>
        </w:tabs>
        <w:jc w:val="both"/>
        <w:rPr>
          <w:i/>
          <w:color w:val="000000" w:themeColor="text1"/>
          <w:sz w:val="28"/>
          <w:szCs w:val="28"/>
          <w:u w:val="single"/>
          <w:lang w:val="uk-UA" w:eastAsia="en-US"/>
        </w:rPr>
      </w:pPr>
    </w:p>
    <w:p w:rsidR="00FE3F8D" w:rsidRDefault="00FE3F8D" w:rsidP="00AF79F6">
      <w:pPr>
        <w:pStyle w:val="a3"/>
        <w:numPr>
          <w:ilvl w:val="0"/>
          <w:numId w:val="36"/>
        </w:numPr>
        <w:tabs>
          <w:tab w:val="left" w:pos="-142"/>
          <w:tab w:val="left" w:pos="0"/>
          <w:tab w:val="left" w:pos="284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  <w:lang w:val="uk-UA" w:eastAsia="en-US"/>
        </w:rPr>
      </w:pPr>
      <w:r w:rsidRPr="00FE3F8D">
        <w:rPr>
          <w:color w:val="000000" w:themeColor="text1"/>
          <w:sz w:val="28"/>
          <w:szCs w:val="28"/>
          <w:lang w:val="uk-UA" w:eastAsia="en-US"/>
        </w:rPr>
        <w:t xml:space="preserve">Про затвердження навчальних та інтегрованих навчальних планів підготовки фахівців за першим освітнім рівнем «Бакалавр», за другим освітнім рівнем «Магістр» денної та заочної форм навчання  вступу 2020 року. </w:t>
      </w:r>
    </w:p>
    <w:p w:rsidR="00D71CCE" w:rsidRDefault="00D71CCE" w:rsidP="00AF79F6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71CCE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D71CCE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D71CCE" w:rsidRPr="00D71CCE" w:rsidRDefault="00D71CCE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4.1.</w:t>
      </w:r>
      <w:r w:rsidR="00345C10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E3F8D" w:rsidRPr="00AF79F6">
        <w:rPr>
          <w:color w:val="000000" w:themeColor="text1"/>
          <w:sz w:val="28"/>
          <w:szCs w:val="28"/>
          <w:lang w:val="uk-UA" w:eastAsia="en-US"/>
        </w:rPr>
        <w:t xml:space="preserve">Про затвердження робочих навчальних планів підготовки фахівців за першим освітнім рівнем «Бакалавр», за другим освітнім рівнем «Магістр» денної та заочної форм навчання  на 2020-2021 навчальний рік. </w:t>
      </w:r>
    </w:p>
    <w:p w:rsid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AF79F6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AF79F6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AF79F6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4.2.</w:t>
      </w:r>
      <w:r w:rsidR="00FE3F8D" w:rsidRPr="00AF79F6">
        <w:rPr>
          <w:color w:val="000000" w:themeColor="text1"/>
          <w:sz w:val="28"/>
          <w:szCs w:val="28"/>
          <w:lang w:val="uk-UA" w:eastAsia="en-US"/>
        </w:rPr>
        <w:t xml:space="preserve"> Про затвердження навчальних та робочих навчальних планів підготовки фахівців за другим освітнім рівнем «Магістр» дуальної форми навчання  вступу 2020 року 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AF79F6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AF79F6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AF79F6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4.3.</w:t>
      </w:r>
      <w:r w:rsidR="00345C10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E3F8D" w:rsidRPr="00AF79F6">
        <w:rPr>
          <w:color w:val="000000" w:themeColor="text1"/>
          <w:sz w:val="28"/>
          <w:szCs w:val="28"/>
          <w:lang w:val="uk-UA" w:eastAsia="en-US"/>
        </w:rPr>
        <w:t xml:space="preserve">Про затвердження навчальних та робочих навчальних планів підготовки офіцерів запасу денної форми навчання на 2020-2022 навчальні роки. 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AF79F6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AF79F6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AF79F6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AF79F6" w:rsidRDefault="00AF79F6" w:rsidP="00345C10">
      <w:pPr>
        <w:tabs>
          <w:tab w:val="left" w:pos="-142"/>
          <w:tab w:val="left" w:pos="0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4.4.</w:t>
      </w:r>
      <w:r w:rsidR="00345C10">
        <w:rPr>
          <w:color w:val="000000" w:themeColor="text1"/>
          <w:sz w:val="28"/>
          <w:szCs w:val="28"/>
          <w:lang w:val="uk-UA" w:eastAsia="en-US"/>
        </w:rPr>
        <w:t xml:space="preserve"> Про з</w:t>
      </w:r>
      <w:r w:rsidR="00FE3F8D" w:rsidRPr="00AF79F6">
        <w:rPr>
          <w:color w:val="000000" w:themeColor="text1"/>
          <w:sz w:val="28"/>
          <w:szCs w:val="28"/>
          <w:lang w:val="uk-UA" w:eastAsia="en-US"/>
        </w:rPr>
        <w:t>атвердження освітньо-професійних програм за першим освітнім рівнем «Бакалавр» та за другим освітнім рівнем «Магістр» згідно з переліком.</w:t>
      </w:r>
    </w:p>
    <w:p w:rsidR="00AF79F6" w:rsidRPr="00AF79F6" w:rsidRDefault="00AF79F6" w:rsidP="00345C10">
      <w:pPr>
        <w:tabs>
          <w:tab w:val="left" w:pos="-142"/>
          <w:tab w:val="left" w:pos="0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AF79F6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AF79F6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AF79F6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Default="00AF79F6" w:rsidP="00345C10">
      <w:pPr>
        <w:tabs>
          <w:tab w:val="left" w:pos="-142"/>
          <w:tab w:val="left" w:pos="0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FE3F8D" w:rsidRDefault="00AF79F6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4.5.</w:t>
      </w:r>
      <w:r w:rsidR="00345C10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E3F8D" w:rsidRPr="00FE3F8D">
        <w:rPr>
          <w:color w:val="000000" w:themeColor="text1"/>
          <w:sz w:val="28"/>
          <w:szCs w:val="28"/>
          <w:lang w:val="uk-UA" w:eastAsia="en-US"/>
        </w:rPr>
        <w:t>Про пере</w:t>
      </w:r>
      <w:r w:rsidR="00D71CCE">
        <w:rPr>
          <w:color w:val="000000" w:themeColor="text1"/>
          <w:sz w:val="28"/>
          <w:szCs w:val="28"/>
          <w:lang w:val="uk-UA" w:eastAsia="en-US"/>
        </w:rPr>
        <w:t>йме</w:t>
      </w:r>
      <w:r w:rsidR="00FE3F8D" w:rsidRPr="00FE3F8D">
        <w:rPr>
          <w:color w:val="000000" w:themeColor="text1"/>
          <w:sz w:val="28"/>
          <w:szCs w:val="28"/>
          <w:lang w:val="uk-UA" w:eastAsia="en-US"/>
        </w:rPr>
        <w:t xml:space="preserve">нування Навчально-наукового центру у Навчальний центр Вінницького національного аграрного університету з підрозділами:  </w:t>
      </w:r>
    </w:p>
    <w:p w:rsidR="00FE3F8D" w:rsidRPr="00FE3F8D" w:rsidRDefault="00FE3F8D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FE3F8D">
        <w:rPr>
          <w:color w:val="000000" w:themeColor="text1"/>
          <w:sz w:val="28"/>
          <w:szCs w:val="28"/>
          <w:lang w:val="uk-UA" w:eastAsia="en-US"/>
        </w:rPr>
        <w:t xml:space="preserve">-  </w:t>
      </w:r>
      <w:r w:rsidRPr="00345C10">
        <w:rPr>
          <w:i/>
          <w:color w:val="000000" w:themeColor="text1"/>
          <w:sz w:val="28"/>
          <w:szCs w:val="28"/>
          <w:lang w:val="uk-UA" w:eastAsia="en-US"/>
        </w:rPr>
        <w:t>навчальний відділ</w:t>
      </w:r>
      <w:r w:rsidR="00345C10" w:rsidRPr="00345C10">
        <w:rPr>
          <w:i/>
          <w:color w:val="000000" w:themeColor="text1"/>
          <w:sz w:val="28"/>
          <w:szCs w:val="28"/>
          <w:lang w:val="uk-UA" w:eastAsia="en-US"/>
        </w:rPr>
        <w:t>;</w:t>
      </w:r>
      <w:r w:rsidRPr="00FE3F8D">
        <w:rPr>
          <w:color w:val="000000" w:themeColor="text1"/>
          <w:sz w:val="28"/>
          <w:szCs w:val="28"/>
          <w:lang w:val="uk-UA" w:eastAsia="en-US"/>
        </w:rPr>
        <w:t xml:space="preserve"> </w:t>
      </w:r>
    </w:p>
    <w:p w:rsidR="00FE3F8D" w:rsidRPr="00345C10" w:rsidRDefault="00FE3F8D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FE3F8D">
        <w:rPr>
          <w:color w:val="000000" w:themeColor="text1"/>
          <w:sz w:val="28"/>
          <w:szCs w:val="28"/>
          <w:lang w:val="uk-UA" w:eastAsia="en-US"/>
        </w:rPr>
        <w:t xml:space="preserve">-  </w:t>
      </w:r>
      <w:r w:rsidRPr="00345C10">
        <w:rPr>
          <w:i/>
          <w:color w:val="000000" w:themeColor="text1"/>
          <w:sz w:val="28"/>
          <w:szCs w:val="28"/>
          <w:lang w:val="uk-UA" w:eastAsia="en-US"/>
        </w:rPr>
        <w:t>відділ дуальної освіти, практичного навчання та працевлаштування</w:t>
      </w:r>
      <w:r w:rsidR="00345C10" w:rsidRPr="00345C10">
        <w:rPr>
          <w:i/>
          <w:color w:val="000000" w:themeColor="text1"/>
          <w:sz w:val="28"/>
          <w:szCs w:val="28"/>
          <w:lang w:val="uk-UA" w:eastAsia="en-US"/>
        </w:rPr>
        <w:t>;</w:t>
      </w:r>
      <w:r w:rsidRPr="00345C10">
        <w:rPr>
          <w:i/>
          <w:color w:val="000000" w:themeColor="text1"/>
          <w:sz w:val="28"/>
          <w:szCs w:val="28"/>
          <w:lang w:val="uk-UA" w:eastAsia="en-US"/>
        </w:rPr>
        <w:t xml:space="preserve"> </w:t>
      </w:r>
    </w:p>
    <w:p w:rsidR="00FE3F8D" w:rsidRPr="00345C10" w:rsidRDefault="00FE3F8D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345C10">
        <w:rPr>
          <w:i/>
          <w:color w:val="000000" w:themeColor="text1"/>
          <w:sz w:val="28"/>
          <w:szCs w:val="28"/>
          <w:lang w:val="uk-UA" w:eastAsia="en-US"/>
        </w:rPr>
        <w:t xml:space="preserve">- відділ моніторингу якості освітнього процесу та академічної доброчесності; </w:t>
      </w:r>
    </w:p>
    <w:p w:rsidR="00FE3F8D" w:rsidRPr="00345C10" w:rsidRDefault="00FE3F8D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  <w:r w:rsidRPr="00345C10">
        <w:rPr>
          <w:i/>
          <w:color w:val="000000" w:themeColor="text1"/>
          <w:sz w:val="28"/>
          <w:szCs w:val="28"/>
          <w:lang w:val="uk-UA" w:eastAsia="en-US"/>
        </w:rPr>
        <w:t xml:space="preserve">- відділ підвищення кваліфікації та </w:t>
      </w:r>
      <w:proofErr w:type="spellStart"/>
      <w:r w:rsidRPr="00345C10">
        <w:rPr>
          <w:i/>
          <w:color w:val="000000" w:themeColor="text1"/>
          <w:sz w:val="28"/>
          <w:szCs w:val="28"/>
          <w:lang w:val="uk-UA" w:eastAsia="en-US"/>
        </w:rPr>
        <w:t>дорадництва</w:t>
      </w:r>
      <w:proofErr w:type="spellEnd"/>
      <w:r w:rsidRPr="00345C10">
        <w:rPr>
          <w:i/>
          <w:color w:val="000000" w:themeColor="text1"/>
          <w:sz w:val="28"/>
          <w:szCs w:val="28"/>
          <w:lang w:val="uk-UA" w:eastAsia="en-US"/>
        </w:rPr>
        <w:t>.</w:t>
      </w:r>
    </w:p>
    <w:p w:rsidR="00AF79F6" w:rsidRDefault="00AF79F6" w:rsidP="00AF79F6">
      <w:pPr>
        <w:tabs>
          <w:tab w:val="left" w:pos="-142"/>
          <w:tab w:val="left" w:pos="284"/>
          <w:tab w:val="left" w:pos="567"/>
          <w:tab w:val="left" w:pos="993"/>
        </w:tabs>
        <w:ind w:left="142"/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71CCE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D71CCE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FE3F8D" w:rsidRPr="00E57441" w:rsidRDefault="00AF79F6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lastRenderedPageBreak/>
        <w:t xml:space="preserve">4.6. Про </w:t>
      </w:r>
      <w:r w:rsidR="00345C10">
        <w:rPr>
          <w:color w:val="000000" w:themeColor="text1"/>
          <w:sz w:val="28"/>
          <w:szCs w:val="28"/>
          <w:lang w:val="uk-UA" w:eastAsia="en-US"/>
        </w:rPr>
        <w:t>з</w:t>
      </w:r>
      <w:r w:rsidR="00FE3F8D" w:rsidRPr="00FE3F8D">
        <w:rPr>
          <w:color w:val="000000" w:themeColor="text1"/>
          <w:sz w:val="28"/>
          <w:szCs w:val="28"/>
          <w:lang w:val="uk-UA" w:eastAsia="en-US"/>
        </w:rPr>
        <w:t xml:space="preserve">атвердження Положення «Про дистанційне навчання у Вінницькому національному </w:t>
      </w:r>
      <w:r w:rsidR="00FE3F8D" w:rsidRPr="00345C10">
        <w:rPr>
          <w:color w:val="000000" w:themeColor="text1"/>
          <w:sz w:val="28"/>
          <w:szCs w:val="28"/>
          <w:lang w:val="uk-UA" w:eastAsia="en-US"/>
        </w:rPr>
        <w:t>аграрному університеті».</w:t>
      </w:r>
    </w:p>
    <w:p w:rsidR="00AF79F6" w:rsidRDefault="00AF79F6" w:rsidP="00AF79F6">
      <w:pPr>
        <w:tabs>
          <w:tab w:val="left" w:pos="-142"/>
          <w:tab w:val="left" w:pos="284"/>
          <w:tab w:val="left" w:pos="567"/>
          <w:tab w:val="left" w:pos="993"/>
        </w:tabs>
        <w:ind w:left="142"/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71CCE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D71CCE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Default="00AF79F6" w:rsidP="00FE3F8D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i/>
          <w:color w:val="000000" w:themeColor="text1"/>
          <w:sz w:val="28"/>
          <w:szCs w:val="28"/>
          <w:lang w:val="uk-UA" w:eastAsia="en-US"/>
        </w:rPr>
      </w:pPr>
    </w:p>
    <w:p w:rsidR="00FE3F8D" w:rsidRPr="00FE3F8D" w:rsidRDefault="00AF79F6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color w:val="000000" w:themeColor="text1"/>
          <w:sz w:val="28"/>
          <w:szCs w:val="28"/>
          <w:lang w:val="uk-UA" w:eastAsia="en-US"/>
        </w:rPr>
        <w:t>4.7.</w:t>
      </w:r>
      <w:r>
        <w:rPr>
          <w:i/>
          <w:color w:val="000000" w:themeColor="text1"/>
          <w:sz w:val="28"/>
          <w:szCs w:val="28"/>
          <w:lang w:val="uk-UA" w:eastAsia="en-US"/>
        </w:rPr>
        <w:t xml:space="preserve"> </w:t>
      </w:r>
      <w:r w:rsidRPr="00AF79F6">
        <w:rPr>
          <w:color w:val="000000" w:themeColor="text1"/>
          <w:sz w:val="28"/>
          <w:szCs w:val="28"/>
          <w:lang w:val="uk-UA" w:eastAsia="en-US"/>
        </w:rPr>
        <w:t>Про з</w:t>
      </w:r>
      <w:r w:rsidR="00FE3F8D" w:rsidRPr="00AF79F6">
        <w:rPr>
          <w:color w:val="000000" w:themeColor="text1"/>
          <w:sz w:val="28"/>
          <w:szCs w:val="28"/>
          <w:lang w:val="uk-UA" w:eastAsia="en-US"/>
        </w:rPr>
        <w:t>атвердження Положення «Про здобуття вищої освіти за дуальною формою навчання у Вінницькому національному аграрному університеті».</w:t>
      </w:r>
    </w:p>
    <w:p w:rsidR="00AF79F6" w:rsidRDefault="00AF79F6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D71CCE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Pr="00D71CCE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Default="00AF79F6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FE3F8D" w:rsidRDefault="00AF79F6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>
        <w:rPr>
          <w:color w:val="000000" w:themeColor="text1"/>
          <w:sz w:val="28"/>
          <w:szCs w:val="28"/>
          <w:lang w:val="uk-UA" w:eastAsia="en-US"/>
        </w:rPr>
        <w:t>4.8. Про з</w:t>
      </w:r>
      <w:r w:rsidR="00FE3F8D" w:rsidRPr="00FE3F8D">
        <w:rPr>
          <w:color w:val="000000" w:themeColor="text1"/>
          <w:sz w:val="28"/>
          <w:szCs w:val="28"/>
          <w:lang w:val="uk-UA" w:eastAsia="en-US"/>
        </w:rPr>
        <w:t>атвердження доповнення до Положення «Про організацію освітнього процесу у Вінницькому національному аграрному університеті».</w:t>
      </w:r>
    </w:p>
    <w:p w:rsidR="00AF79F6" w:rsidRDefault="00FE3F8D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FE3F8D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AF79F6" w:rsidRPr="00AF79F6">
        <w:rPr>
          <w:i/>
          <w:color w:val="000000" w:themeColor="text1"/>
          <w:sz w:val="28"/>
          <w:szCs w:val="28"/>
          <w:u w:val="single"/>
          <w:lang w:val="uk-UA" w:eastAsia="en-US"/>
        </w:rPr>
        <w:t>Інформує</w:t>
      </w:r>
      <w:r w:rsidR="00AF79F6" w:rsidRPr="00D71CCE">
        <w:rPr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AF79F6" w:rsidRPr="00D71CCE">
        <w:rPr>
          <w:color w:val="000000" w:themeColor="text1"/>
          <w:sz w:val="28"/>
          <w:szCs w:val="28"/>
          <w:lang w:val="uk-UA" w:eastAsia="en-US"/>
        </w:rPr>
        <w:t>Гунько</w:t>
      </w:r>
      <w:proofErr w:type="spellEnd"/>
      <w:r w:rsidR="00AF79F6" w:rsidRPr="00D71CCE">
        <w:rPr>
          <w:color w:val="000000" w:themeColor="text1"/>
          <w:sz w:val="28"/>
          <w:szCs w:val="28"/>
          <w:lang w:val="uk-UA" w:eastAsia="en-US"/>
        </w:rPr>
        <w:t xml:space="preserve"> І.В. – проректор з науково-педагогічної та навчальної роботи.</w:t>
      </w:r>
    </w:p>
    <w:p w:rsidR="00AF79F6" w:rsidRPr="00765BCC" w:rsidRDefault="00AF79F6" w:rsidP="00345C10">
      <w:pPr>
        <w:tabs>
          <w:tab w:val="left" w:pos="-142"/>
          <w:tab w:val="left" w:pos="426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FE3F8D" w:rsidRPr="00765BCC" w:rsidRDefault="00AF79F6" w:rsidP="00345C10">
      <w:pPr>
        <w:pStyle w:val="a3"/>
        <w:numPr>
          <w:ilvl w:val="1"/>
          <w:numId w:val="36"/>
        </w:numPr>
        <w:tabs>
          <w:tab w:val="left" w:pos="-142"/>
          <w:tab w:val="left" w:pos="426"/>
          <w:tab w:val="left" w:pos="567"/>
          <w:tab w:val="left" w:pos="993"/>
        </w:tabs>
        <w:ind w:left="0" w:firstLine="0"/>
        <w:jc w:val="both"/>
        <w:rPr>
          <w:color w:val="000000" w:themeColor="text1"/>
          <w:sz w:val="28"/>
          <w:szCs w:val="28"/>
          <w:lang w:val="uk-UA" w:eastAsia="en-US"/>
        </w:rPr>
      </w:pPr>
      <w:r w:rsidRPr="00765BCC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FE3F8D" w:rsidRPr="00765BCC">
        <w:rPr>
          <w:color w:val="000000" w:themeColor="text1"/>
          <w:sz w:val="28"/>
          <w:szCs w:val="28"/>
          <w:lang w:val="uk-UA" w:eastAsia="en-US"/>
        </w:rPr>
        <w:t>Про внесення змін до рішення Вченої ради «Про завершення навчального процесу 2019-2020 навчального року в дистанційній формі» від 28.04.2020 р. (протокол №11).</w:t>
      </w:r>
    </w:p>
    <w:p w:rsidR="0092759D" w:rsidRPr="00765BCC" w:rsidRDefault="00D80815" w:rsidP="00D71CCE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  <w:r w:rsidRPr="00765BCC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Інформує </w:t>
      </w:r>
      <w:proofErr w:type="spellStart"/>
      <w:r w:rsidR="00D71CCE" w:rsidRPr="00765BCC">
        <w:rPr>
          <w:i/>
          <w:color w:val="000000" w:themeColor="text1"/>
          <w:sz w:val="28"/>
          <w:szCs w:val="28"/>
          <w:u w:val="single"/>
          <w:lang w:val="uk-UA" w:eastAsia="en-US"/>
        </w:rPr>
        <w:t>Гунько</w:t>
      </w:r>
      <w:proofErr w:type="spellEnd"/>
      <w:r w:rsidR="00D71CCE" w:rsidRPr="00765BCC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 І.В.</w:t>
      </w:r>
      <w:r w:rsidRPr="00765BCC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 – </w:t>
      </w:r>
      <w:r w:rsidRPr="00765BCC">
        <w:rPr>
          <w:color w:val="000000" w:themeColor="text1"/>
          <w:sz w:val="28"/>
          <w:szCs w:val="28"/>
          <w:lang w:val="uk-UA" w:eastAsia="en-US"/>
        </w:rPr>
        <w:t>проректор з науково</w:t>
      </w:r>
      <w:r w:rsidR="00D71CCE" w:rsidRPr="00765BCC">
        <w:rPr>
          <w:color w:val="000000" w:themeColor="text1"/>
          <w:sz w:val="28"/>
          <w:szCs w:val="28"/>
          <w:lang w:val="uk-UA" w:eastAsia="en-US"/>
        </w:rPr>
        <w:t>-педагогічної та навчальної роботи.</w:t>
      </w:r>
    </w:p>
    <w:p w:rsidR="00BF08FC" w:rsidRPr="00765BCC" w:rsidRDefault="00BF08FC" w:rsidP="00BF08FC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color w:val="000000" w:themeColor="text1"/>
          <w:sz w:val="28"/>
          <w:szCs w:val="28"/>
          <w:lang w:val="uk-UA" w:eastAsia="en-US"/>
        </w:rPr>
      </w:pPr>
    </w:p>
    <w:p w:rsidR="00BF08FC" w:rsidRPr="00765BCC" w:rsidRDefault="00BF08FC" w:rsidP="00BF08FC">
      <w:pPr>
        <w:pStyle w:val="a3"/>
        <w:widowControl w:val="0"/>
        <w:numPr>
          <w:ilvl w:val="1"/>
          <w:numId w:val="36"/>
        </w:numPr>
        <w:tabs>
          <w:tab w:val="left" w:pos="284"/>
          <w:tab w:val="left" w:pos="709"/>
          <w:tab w:val="left" w:pos="851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765BCC">
        <w:rPr>
          <w:color w:val="000000" w:themeColor="text1"/>
          <w:sz w:val="28"/>
          <w:szCs w:val="28"/>
        </w:rPr>
        <w:t xml:space="preserve">Про затвердження </w:t>
      </w:r>
      <w:proofErr w:type="spellStart"/>
      <w:r w:rsidRPr="00765BCC">
        <w:rPr>
          <w:color w:val="000000" w:themeColor="text1"/>
          <w:sz w:val="28"/>
          <w:szCs w:val="28"/>
        </w:rPr>
        <w:t>Положення</w:t>
      </w:r>
      <w:proofErr w:type="spellEnd"/>
      <w:r w:rsidRPr="00765BCC">
        <w:rPr>
          <w:color w:val="000000" w:themeColor="text1"/>
          <w:sz w:val="28"/>
          <w:szCs w:val="28"/>
        </w:rPr>
        <w:t xml:space="preserve"> про </w:t>
      </w:r>
      <w:proofErr w:type="spellStart"/>
      <w:r w:rsidRPr="00765BCC">
        <w:rPr>
          <w:color w:val="000000" w:themeColor="text1"/>
          <w:sz w:val="28"/>
          <w:szCs w:val="28"/>
        </w:rPr>
        <w:t>відокремлений</w:t>
      </w:r>
      <w:proofErr w:type="spellEnd"/>
      <w:r w:rsidRPr="00765BCC">
        <w:rPr>
          <w:color w:val="000000" w:themeColor="text1"/>
          <w:sz w:val="28"/>
          <w:szCs w:val="28"/>
        </w:rPr>
        <w:t xml:space="preserve"> </w:t>
      </w:r>
      <w:proofErr w:type="spellStart"/>
      <w:r w:rsidRPr="00765BCC">
        <w:rPr>
          <w:color w:val="000000" w:themeColor="text1"/>
          <w:sz w:val="28"/>
          <w:szCs w:val="28"/>
        </w:rPr>
        <w:t>структурний</w:t>
      </w:r>
      <w:proofErr w:type="spellEnd"/>
      <w:r w:rsidRPr="00765BC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765BCC">
        <w:rPr>
          <w:color w:val="000000" w:themeColor="text1"/>
          <w:sz w:val="28"/>
          <w:szCs w:val="28"/>
        </w:rPr>
        <w:t>п</w:t>
      </w:r>
      <w:proofErr w:type="gramEnd"/>
      <w:r w:rsidRPr="00765BCC">
        <w:rPr>
          <w:color w:val="000000" w:themeColor="text1"/>
          <w:sz w:val="28"/>
          <w:szCs w:val="28"/>
        </w:rPr>
        <w:t>ідрозділ</w:t>
      </w:r>
      <w:proofErr w:type="spellEnd"/>
      <w:r w:rsidRPr="00765BCC">
        <w:rPr>
          <w:color w:val="000000" w:themeColor="text1"/>
          <w:sz w:val="28"/>
          <w:szCs w:val="28"/>
        </w:rPr>
        <w:t xml:space="preserve"> «</w:t>
      </w:r>
      <w:proofErr w:type="spellStart"/>
      <w:r w:rsidRPr="00765BCC">
        <w:rPr>
          <w:color w:val="000000" w:themeColor="text1"/>
          <w:sz w:val="28"/>
          <w:szCs w:val="28"/>
        </w:rPr>
        <w:t>Науково-дослідне</w:t>
      </w:r>
      <w:proofErr w:type="spellEnd"/>
      <w:r w:rsidRPr="00765BCC">
        <w:rPr>
          <w:color w:val="000000" w:themeColor="text1"/>
          <w:sz w:val="28"/>
          <w:szCs w:val="28"/>
        </w:rPr>
        <w:t xml:space="preserve"> </w:t>
      </w:r>
      <w:proofErr w:type="spellStart"/>
      <w:r w:rsidRPr="00765BCC">
        <w:rPr>
          <w:color w:val="000000" w:themeColor="text1"/>
          <w:sz w:val="28"/>
          <w:szCs w:val="28"/>
        </w:rPr>
        <w:t>господарство</w:t>
      </w:r>
      <w:proofErr w:type="spellEnd"/>
      <w:r w:rsidRPr="00765BCC">
        <w:rPr>
          <w:color w:val="000000" w:themeColor="text1"/>
          <w:sz w:val="28"/>
          <w:szCs w:val="28"/>
        </w:rPr>
        <w:t xml:space="preserve"> «</w:t>
      </w:r>
      <w:proofErr w:type="spellStart"/>
      <w:r w:rsidRPr="00765BCC">
        <w:rPr>
          <w:color w:val="000000" w:themeColor="text1"/>
          <w:sz w:val="28"/>
          <w:szCs w:val="28"/>
        </w:rPr>
        <w:t>Агрономічне</w:t>
      </w:r>
      <w:proofErr w:type="spellEnd"/>
      <w:r w:rsidRPr="00765BCC">
        <w:rPr>
          <w:color w:val="000000" w:themeColor="text1"/>
          <w:sz w:val="28"/>
          <w:szCs w:val="28"/>
        </w:rPr>
        <w:t xml:space="preserve">» </w:t>
      </w:r>
      <w:proofErr w:type="spellStart"/>
      <w:r w:rsidRPr="00765BCC">
        <w:rPr>
          <w:color w:val="000000" w:themeColor="text1"/>
          <w:sz w:val="28"/>
          <w:szCs w:val="28"/>
        </w:rPr>
        <w:t>Вінницького</w:t>
      </w:r>
      <w:proofErr w:type="spellEnd"/>
      <w:r w:rsidRPr="00765BCC">
        <w:rPr>
          <w:color w:val="000000" w:themeColor="text1"/>
          <w:sz w:val="28"/>
          <w:szCs w:val="28"/>
        </w:rPr>
        <w:t xml:space="preserve"> </w:t>
      </w:r>
      <w:proofErr w:type="spellStart"/>
      <w:r w:rsidRPr="00765BCC">
        <w:rPr>
          <w:color w:val="000000" w:themeColor="text1"/>
          <w:sz w:val="28"/>
          <w:szCs w:val="28"/>
        </w:rPr>
        <w:t>національного</w:t>
      </w:r>
      <w:proofErr w:type="spellEnd"/>
      <w:r w:rsidRPr="00765BCC">
        <w:rPr>
          <w:color w:val="000000" w:themeColor="text1"/>
          <w:sz w:val="28"/>
          <w:szCs w:val="28"/>
        </w:rPr>
        <w:t xml:space="preserve"> аграрного </w:t>
      </w:r>
      <w:proofErr w:type="spellStart"/>
      <w:r w:rsidRPr="00765BCC">
        <w:rPr>
          <w:color w:val="000000" w:themeColor="text1"/>
          <w:sz w:val="28"/>
          <w:szCs w:val="28"/>
        </w:rPr>
        <w:t>університету</w:t>
      </w:r>
      <w:proofErr w:type="spellEnd"/>
      <w:r w:rsidRPr="00765BCC">
        <w:rPr>
          <w:color w:val="000000" w:themeColor="text1"/>
          <w:sz w:val="28"/>
          <w:szCs w:val="28"/>
        </w:rPr>
        <w:t>.</w:t>
      </w:r>
    </w:p>
    <w:p w:rsidR="00AF79F6" w:rsidRPr="00732D74" w:rsidRDefault="00AF79F6" w:rsidP="00D71CCE">
      <w:pPr>
        <w:tabs>
          <w:tab w:val="left" w:pos="142"/>
          <w:tab w:val="left" w:pos="284"/>
          <w:tab w:val="left" w:pos="1134"/>
        </w:tabs>
        <w:jc w:val="both"/>
        <w:rPr>
          <w:b/>
          <w:color w:val="FF0000"/>
          <w:sz w:val="28"/>
          <w:szCs w:val="28"/>
          <w:lang w:val="uk-UA" w:eastAsia="en-US"/>
        </w:rPr>
      </w:pPr>
    </w:p>
    <w:p w:rsidR="00D71CCE" w:rsidRPr="00345C10" w:rsidRDefault="00345C10" w:rsidP="00345C10">
      <w:pPr>
        <w:pStyle w:val="a3"/>
        <w:numPr>
          <w:ilvl w:val="0"/>
          <w:numId w:val="36"/>
        </w:numPr>
        <w:tabs>
          <w:tab w:val="left" w:pos="142"/>
          <w:tab w:val="left" w:pos="284"/>
          <w:tab w:val="left" w:pos="1134"/>
        </w:tabs>
        <w:ind w:left="0" w:firstLine="0"/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Положення </w:t>
      </w:r>
      <w:r w:rsidR="00D71CCE" w:rsidRPr="00345C10">
        <w:rPr>
          <w:sz w:val="28"/>
          <w:szCs w:val="28"/>
          <w:lang w:val="uk-UA" w:eastAsia="en-US"/>
        </w:rPr>
        <w:t>про організацію та проведення стажування за кордоном (практики)</w:t>
      </w:r>
      <w:r w:rsidRPr="00345C10">
        <w:rPr>
          <w:sz w:val="28"/>
          <w:szCs w:val="28"/>
          <w:lang w:val="uk-UA" w:eastAsia="en-US"/>
        </w:rPr>
        <w:t xml:space="preserve"> </w:t>
      </w:r>
      <w:r w:rsidR="00D71CCE" w:rsidRPr="00345C10">
        <w:rPr>
          <w:sz w:val="28"/>
          <w:szCs w:val="28"/>
          <w:lang w:val="uk-UA" w:eastAsia="en-US"/>
        </w:rPr>
        <w:t>студентів, аспірантів Вінницького національного аграрного</w:t>
      </w:r>
      <w:r w:rsidRPr="00345C10">
        <w:rPr>
          <w:sz w:val="28"/>
          <w:szCs w:val="28"/>
          <w:lang w:val="uk-UA" w:eastAsia="en-US"/>
        </w:rPr>
        <w:t xml:space="preserve"> </w:t>
      </w:r>
      <w:r w:rsidR="00D71CCE" w:rsidRPr="00345C10">
        <w:rPr>
          <w:sz w:val="28"/>
          <w:szCs w:val="28"/>
          <w:lang w:val="uk-UA" w:eastAsia="en-US"/>
        </w:rPr>
        <w:t>університету</w:t>
      </w:r>
      <w:r>
        <w:rPr>
          <w:sz w:val="28"/>
          <w:szCs w:val="28"/>
          <w:lang w:val="uk-UA" w:eastAsia="en-US"/>
        </w:rPr>
        <w:t>.</w:t>
      </w:r>
    </w:p>
    <w:p w:rsidR="00345C10" w:rsidRPr="00345C10" w:rsidRDefault="00345C10" w:rsidP="00345C10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b/>
          <w:sz w:val="32"/>
          <w:szCs w:val="32"/>
          <w:lang w:val="uk-UA"/>
        </w:rPr>
      </w:pPr>
      <w:r w:rsidRPr="00345C10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Інформує </w:t>
      </w:r>
      <w:proofErr w:type="spellStart"/>
      <w:r w:rsidRPr="00345C10">
        <w:rPr>
          <w:color w:val="000000" w:themeColor="text1"/>
          <w:sz w:val="28"/>
          <w:szCs w:val="28"/>
          <w:lang w:val="uk-UA" w:eastAsia="en-US"/>
        </w:rPr>
        <w:t>Лутковська</w:t>
      </w:r>
      <w:proofErr w:type="spellEnd"/>
      <w:r w:rsidRPr="00345C10">
        <w:rPr>
          <w:color w:val="000000" w:themeColor="text1"/>
          <w:sz w:val="28"/>
          <w:szCs w:val="28"/>
          <w:lang w:val="uk-UA" w:eastAsia="en-US"/>
        </w:rPr>
        <w:t xml:space="preserve"> С.М. – проректор з науково-педагогічної роботи, євроінтеграції та міжнародної діяльності.</w:t>
      </w:r>
    </w:p>
    <w:p w:rsidR="00345C10" w:rsidRDefault="00345C10" w:rsidP="00D71CCE">
      <w:pPr>
        <w:jc w:val="both"/>
        <w:rPr>
          <w:b/>
          <w:sz w:val="32"/>
          <w:szCs w:val="32"/>
          <w:lang w:val="uk-UA"/>
        </w:rPr>
      </w:pPr>
    </w:p>
    <w:p w:rsidR="00D71CCE" w:rsidRPr="00345C10" w:rsidRDefault="00345C10" w:rsidP="00345C10">
      <w:pPr>
        <w:pStyle w:val="a3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45C10">
        <w:rPr>
          <w:color w:val="000000" w:themeColor="text1"/>
          <w:sz w:val="28"/>
          <w:szCs w:val="28"/>
          <w:lang w:val="uk-UA" w:eastAsia="en-US"/>
        </w:rPr>
        <w:t xml:space="preserve">Про затвердження </w:t>
      </w:r>
      <w:r w:rsidRPr="00345C10">
        <w:rPr>
          <w:sz w:val="28"/>
          <w:szCs w:val="28"/>
          <w:lang w:val="uk-UA"/>
        </w:rPr>
        <w:t xml:space="preserve">Положення </w:t>
      </w:r>
      <w:r w:rsidR="00D71CCE" w:rsidRPr="00345C10">
        <w:rPr>
          <w:sz w:val="28"/>
          <w:szCs w:val="28"/>
          <w:lang w:val="uk-UA"/>
        </w:rPr>
        <w:t xml:space="preserve"> </w:t>
      </w:r>
      <w:r w:rsidR="00D71CCE" w:rsidRPr="00345C10">
        <w:rPr>
          <w:sz w:val="28"/>
          <w:szCs w:val="28"/>
        </w:rPr>
        <w:t xml:space="preserve">про </w:t>
      </w:r>
      <w:proofErr w:type="spellStart"/>
      <w:r w:rsidR="00D71CCE" w:rsidRPr="00345C10">
        <w:rPr>
          <w:sz w:val="28"/>
          <w:szCs w:val="28"/>
        </w:rPr>
        <w:t>уповноважену</w:t>
      </w:r>
      <w:proofErr w:type="spellEnd"/>
      <w:r w:rsidR="00D71CCE" w:rsidRPr="00345C10">
        <w:rPr>
          <w:sz w:val="28"/>
          <w:szCs w:val="28"/>
        </w:rPr>
        <w:t xml:space="preserve"> особу </w:t>
      </w:r>
      <w:proofErr w:type="spellStart"/>
      <w:r w:rsidR="00D71CCE" w:rsidRPr="00345C10">
        <w:rPr>
          <w:sz w:val="28"/>
          <w:szCs w:val="28"/>
        </w:rPr>
        <w:t>зі</w:t>
      </w:r>
      <w:proofErr w:type="spellEnd"/>
      <w:r w:rsidR="00D71CCE" w:rsidRPr="00345C10">
        <w:rPr>
          <w:sz w:val="28"/>
          <w:szCs w:val="28"/>
        </w:rPr>
        <w:t xml:space="preserve"> </w:t>
      </w:r>
      <w:proofErr w:type="spellStart"/>
      <w:r w:rsidR="00D71CCE" w:rsidRPr="00345C10">
        <w:rPr>
          <w:sz w:val="28"/>
          <w:szCs w:val="28"/>
        </w:rPr>
        <w:t>спрощених</w:t>
      </w:r>
      <w:proofErr w:type="spellEnd"/>
      <w:r w:rsidR="00D71CCE" w:rsidRPr="00345C10">
        <w:rPr>
          <w:sz w:val="28"/>
          <w:szCs w:val="28"/>
        </w:rPr>
        <w:t xml:space="preserve"> </w:t>
      </w:r>
      <w:proofErr w:type="spellStart"/>
      <w:r w:rsidR="00D71CCE" w:rsidRPr="00345C10">
        <w:rPr>
          <w:sz w:val="28"/>
          <w:szCs w:val="28"/>
        </w:rPr>
        <w:t>закупівель</w:t>
      </w:r>
      <w:proofErr w:type="spellEnd"/>
      <w:r w:rsidR="00D71CCE" w:rsidRPr="00345C10">
        <w:rPr>
          <w:sz w:val="28"/>
          <w:szCs w:val="28"/>
        </w:rPr>
        <w:t xml:space="preserve"> </w:t>
      </w:r>
    </w:p>
    <w:p w:rsidR="00D71CCE" w:rsidRPr="00345C10" w:rsidRDefault="00D71CCE" w:rsidP="00345C10">
      <w:pPr>
        <w:pStyle w:val="22"/>
        <w:shd w:val="clear" w:color="auto" w:fill="auto"/>
        <w:spacing w:before="0" w:line="240" w:lineRule="auto"/>
        <w:ind w:left="20"/>
        <w:jc w:val="both"/>
        <w:rPr>
          <w:b w:val="0"/>
          <w:sz w:val="28"/>
          <w:szCs w:val="28"/>
          <w:lang w:val="uk-UA"/>
        </w:rPr>
      </w:pPr>
      <w:proofErr w:type="spellStart"/>
      <w:r w:rsidRPr="00345C10">
        <w:rPr>
          <w:b w:val="0"/>
          <w:sz w:val="28"/>
          <w:szCs w:val="28"/>
        </w:rPr>
        <w:t>Вінницького</w:t>
      </w:r>
      <w:proofErr w:type="spellEnd"/>
      <w:r w:rsidRPr="00345C10">
        <w:rPr>
          <w:b w:val="0"/>
          <w:sz w:val="28"/>
          <w:szCs w:val="28"/>
        </w:rPr>
        <w:t xml:space="preserve"> </w:t>
      </w:r>
      <w:proofErr w:type="spellStart"/>
      <w:r w:rsidRPr="00345C10">
        <w:rPr>
          <w:b w:val="0"/>
          <w:sz w:val="28"/>
          <w:szCs w:val="28"/>
        </w:rPr>
        <w:t>національного</w:t>
      </w:r>
      <w:proofErr w:type="spellEnd"/>
      <w:r w:rsidRPr="00345C10">
        <w:rPr>
          <w:b w:val="0"/>
          <w:sz w:val="28"/>
          <w:szCs w:val="28"/>
        </w:rPr>
        <w:t xml:space="preserve"> аграрного </w:t>
      </w:r>
      <w:proofErr w:type="spellStart"/>
      <w:r w:rsidRPr="00345C10">
        <w:rPr>
          <w:b w:val="0"/>
          <w:sz w:val="28"/>
          <w:szCs w:val="28"/>
        </w:rPr>
        <w:t>університету</w:t>
      </w:r>
      <w:proofErr w:type="spellEnd"/>
      <w:r w:rsidR="00345C10" w:rsidRPr="00345C10">
        <w:rPr>
          <w:b w:val="0"/>
          <w:sz w:val="28"/>
          <w:szCs w:val="28"/>
          <w:lang w:val="uk-UA"/>
        </w:rPr>
        <w:t>.</w:t>
      </w:r>
    </w:p>
    <w:p w:rsidR="00345C10" w:rsidRPr="00345C10" w:rsidRDefault="00345C10" w:rsidP="00345C10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b/>
          <w:sz w:val="32"/>
          <w:szCs w:val="32"/>
          <w:lang w:val="uk-UA"/>
        </w:rPr>
      </w:pPr>
      <w:r w:rsidRPr="00345C10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Інформує </w:t>
      </w:r>
      <w:proofErr w:type="spellStart"/>
      <w:r>
        <w:rPr>
          <w:color w:val="000000" w:themeColor="text1"/>
          <w:sz w:val="28"/>
          <w:szCs w:val="28"/>
          <w:lang w:val="uk-UA" w:eastAsia="en-US"/>
        </w:rPr>
        <w:t>Ходзіцька</w:t>
      </w:r>
      <w:proofErr w:type="spellEnd"/>
      <w:r>
        <w:rPr>
          <w:color w:val="000000" w:themeColor="text1"/>
          <w:sz w:val="28"/>
          <w:szCs w:val="28"/>
          <w:lang w:val="uk-UA" w:eastAsia="en-US"/>
        </w:rPr>
        <w:t xml:space="preserve"> І.В.</w:t>
      </w:r>
      <w:r w:rsidRPr="00345C10">
        <w:rPr>
          <w:color w:val="000000" w:themeColor="text1"/>
          <w:sz w:val="28"/>
          <w:szCs w:val="28"/>
          <w:lang w:val="uk-UA" w:eastAsia="en-US"/>
        </w:rPr>
        <w:t xml:space="preserve"> – </w:t>
      </w:r>
      <w:r>
        <w:rPr>
          <w:color w:val="000000" w:themeColor="text1"/>
          <w:sz w:val="28"/>
          <w:szCs w:val="28"/>
          <w:lang w:val="uk-UA" w:eastAsia="en-US"/>
        </w:rPr>
        <w:t>головний бухгалтер</w:t>
      </w:r>
      <w:r w:rsidRPr="00345C10">
        <w:rPr>
          <w:color w:val="000000" w:themeColor="text1"/>
          <w:sz w:val="28"/>
          <w:szCs w:val="28"/>
          <w:lang w:val="uk-UA" w:eastAsia="en-US"/>
        </w:rPr>
        <w:t>.</w:t>
      </w:r>
    </w:p>
    <w:p w:rsidR="00345C10" w:rsidRDefault="00345C10" w:rsidP="00345C10">
      <w:pPr>
        <w:jc w:val="both"/>
        <w:rPr>
          <w:b/>
          <w:sz w:val="32"/>
          <w:szCs w:val="32"/>
          <w:lang w:val="uk-UA"/>
        </w:rPr>
      </w:pPr>
    </w:p>
    <w:p w:rsidR="00D71CCE" w:rsidRPr="00345C10" w:rsidRDefault="00AF79F6" w:rsidP="00345C10">
      <w:pPr>
        <w:pStyle w:val="a3"/>
        <w:numPr>
          <w:ilvl w:val="0"/>
          <w:numId w:val="36"/>
        </w:numPr>
        <w:tabs>
          <w:tab w:val="left" w:pos="142"/>
          <w:tab w:val="left" w:pos="284"/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 w:eastAsia="en-US"/>
        </w:rPr>
      </w:pPr>
      <w:r w:rsidRPr="00345C10">
        <w:rPr>
          <w:color w:val="000000" w:themeColor="text1"/>
          <w:sz w:val="28"/>
          <w:szCs w:val="28"/>
          <w:lang w:val="uk-UA" w:eastAsia="en-US"/>
        </w:rPr>
        <w:t xml:space="preserve">Про внесення змін до правил прийому </w:t>
      </w:r>
      <w:r w:rsidR="00345C10" w:rsidRPr="00345C10">
        <w:rPr>
          <w:color w:val="000000" w:themeColor="text1"/>
          <w:sz w:val="28"/>
          <w:szCs w:val="28"/>
          <w:lang w:val="uk-UA" w:eastAsia="en-US"/>
        </w:rPr>
        <w:t xml:space="preserve"> до Вінницького національного аграрного університету та структурних підрозділів (коледжів ВНАУ) у 2020 році. </w:t>
      </w:r>
    </w:p>
    <w:p w:rsidR="00345C10" w:rsidRPr="00345C10" w:rsidRDefault="00345C10" w:rsidP="00345C10">
      <w:pPr>
        <w:tabs>
          <w:tab w:val="left" w:pos="-142"/>
          <w:tab w:val="left" w:pos="284"/>
          <w:tab w:val="left" w:pos="567"/>
          <w:tab w:val="left" w:pos="993"/>
        </w:tabs>
        <w:jc w:val="both"/>
        <w:rPr>
          <w:b/>
          <w:sz w:val="32"/>
          <w:szCs w:val="32"/>
          <w:lang w:val="uk-UA"/>
        </w:rPr>
      </w:pPr>
      <w:r w:rsidRPr="00345C10">
        <w:rPr>
          <w:i/>
          <w:color w:val="000000" w:themeColor="text1"/>
          <w:sz w:val="28"/>
          <w:szCs w:val="28"/>
          <w:u w:val="single"/>
          <w:lang w:val="uk-UA" w:eastAsia="en-US"/>
        </w:rPr>
        <w:t xml:space="preserve">Інформує </w:t>
      </w:r>
      <w:r>
        <w:rPr>
          <w:color w:val="000000" w:themeColor="text1"/>
          <w:sz w:val="28"/>
          <w:szCs w:val="28"/>
          <w:lang w:val="uk-UA" w:eastAsia="en-US"/>
        </w:rPr>
        <w:t>Колісник О.М.</w:t>
      </w:r>
      <w:r w:rsidRPr="00345C10">
        <w:rPr>
          <w:color w:val="000000" w:themeColor="text1"/>
          <w:sz w:val="28"/>
          <w:szCs w:val="28"/>
          <w:lang w:val="uk-UA" w:eastAsia="en-US"/>
        </w:rPr>
        <w:t xml:space="preserve"> – </w:t>
      </w:r>
      <w:r>
        <w:rPr>
          <w:color w:val="000000" w:themeColor="text1"/>
          <w:sz w:val="28"/>
          <w:szCs w:val="28"/>
          <w:lang w:val="uk-UA" w:eastAsia="en-US"/>
        </w:rPr>
        <w:t>відповідальний секретар приймальної комісії університету.</w:t>
      </w:r>
    </w:p>
    <w:p w:rsidR="00D71CCE" w:rsidRDefault="00D71CCE" w:rsidP="00CF497D">
      <w:pPr>
        <w:tabs>
          <w:tab w:val="left" w:pos="142"/>
          <w:tab w:val="left" w:pos="284"/>
          <w:tab w:val="left" w:pos="1134"/>
        </w:tabs>
        <w:jc w:val="both"/>
        <w:rPr>
          <w:b/>
          <w:color w:val="000000" w:themeColor="text1"/>
          <w:sz w:val="28"/>
          <w:szCs w:val="28"/>
          <w:lang w:val="uk-UA" w:eastAsia="en-US"/>
        </w:rPr>
      </w:pPr>
    </w:p>
    <w:p w:rsidR="00F927B3" w:rsidRDefault="00B23FA4" w:rsidP="00CF497D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color w:val="000000" w:themeColor="text1"/>
          <w:sz w:val="28"/>
          <w:szCs w:val="28"/>
          <w:lang w:val="uk-UA" w:eastAsia="en-US"/>
        </w:rPr>
        <w:t>8</w:t>
      </w:r>
      <w:r w:rsidR="00F927B3" w:rsidRPr="00491843">
        <w:rPr>
          <w:b/>
          <w:color w:val="000000" w:themeColor="text1"/>
          <w:sz w:val="28"/>
          <w:szCs w:val="28"/>
          <w:lang w:val="uk-UA" w:eastAsia="en-US"/>
        </w:rPr>
        <w:t>.</w:t>
      </w:r>
      <w:r w:rsidR="00072E16" w:rsidRPr="00491843">
        <w:rPr>
          <w:b/>
          <w:color w:val="000000" w:themeColor="text1"/>
          <w:sz w:val="28"/>
          <w:szCs w:val="28"/>
          <w:lang w:val="uk-UA" w:eastAsia="en-US"/>
        </w:rPr>
        <w:t xml:space="preserve"> </w:t>
      </w:r>
      <w:r w:rsidR="00F927B3" w:rsidRPr="00491843">
        <w:rPr>
          <w:color w:val="000000" w:themeColor="text1"/>
          <w:sz w:val="28"/>
          <w:szCs w:val="28"/>
          <w:lang w:val="uk-UA" w:eastAsia="en-US"/>
        </w:rPr>
        <w:t xml:space="preserve">Про призначення рецензентів </w:t>
      </w:r>
      <w:r w:rsidR="007C5074" w:rsidRPr="00491843">
        <w:rPr>
          <w:color w:val="000000" w:themeColor="text1"/>
          <w:sz w:val="28"/>
          <w:szCs w:val="28"/>
          <w:lang w:val="uk-UA" w:eastAsia="en-US"/>
        </w:rPr>
        <w:t>(</w:t>
      </w:r>
      <w:proofErr w:type="spellStart"/>
      <w:r w:rsidR="00F927B3" w:rsidRPr="00491843">
        <w:rPr>
          <w:color w:val="000000" w:themeColor="text1"/>
          <w:sz w:val="28"/>
          <w:szCs w:val="28"/>
          <w:lang w:val="uk-UA" w:eastAsia="en-US"/>
        </w:rPr>
        <w:t>д.е.н</w:t>
      </w:r>
      <w:proofErr w:type="spellEnd"/>
      <w:r w:rsidR="00CE6899" w:rsidRPr="00491843">
        <w:rPr>
          <w:color w:val="000000" w:themeColor="text1"/>
          <w:sz w:val="28"/>
          <w:szCs w:val="28"/>
          <w:lang w:val="uk-UA" w:eastAsia="en-US"/>
        </w:rPr>
        <w:t xml:space="preserve">., </w:t>
      </w:r>
      <w:r w:rsidR="00F927B3" w:rsidRPr="00491843">
        <w:rPr>
          <w:color w:val="000000" w:themeColor="text1"/>
          <w:sz w:val="28"/>
          <w:szCs w:val="28"/>
          <w:lang w:val="uk-UA" w:eastAsia="en-US"/>
        </w:rPr>
        <w:t xml:space="preserve">професора кафедри </w:t>
      </w:r>
      <w:r w:rsidR="00CE6899" w:rsidRPr="00491843">
        <w:rPr>
          <w:color w:val="000000" w:themeColor="text1"/>
          <w:sz w:val="28"/>
          <w:szCs w:val="28"/>
          <w:lang w:val="uk-UA" w:eastAsia="en-US"/>
        </w:rPr>
        <w:t>аграрного менеджменту</w:t>
      </w:r>
      <w:r w:rsidR="00F927B3" w:rsidRPr="00491843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BB0CA2">
        <w:rPr>
          <w:sz w:val="28"/>
          <w:szCs w:val="28"/>
          <w:lang w:val="uk-UA" w:eastAsia="en-US"/>
        </w:rPr>
        <w:t xml:space="preserve">факультету менеджменту та права </w:t>
      </w:r>
      <w:r w:rsidR="00CE6899">
        <w:rPr>
          <w:sz w:val="28"/>
          <w:szCs w:val="28"/>
          <w:lang w:val="uk-UA" w:eastAsia="en-US"/>
        </w:rPr>
        <w:t>Мазура А.Г.,</w:t>
      </w:r>
      <w:r w:rsidR="00BB0CA2">
        <w:rPr>
          <w:sz w:val="28"/>
          <w:szCs w:val="28"/>
          <w:lang w:val="uk-UA" w:eastAsia="en-US"/>
        </w:rPr>
        <w:t xml:space="preserve"> </w:t>
      </w:r>
      <w:r w:rsidR="00CE6899">
        <w:rPr>
          <w:sz w:val="28"/>
          <w:szCs w:val="28"/>
          <w:lang w:val="uk-UA" w:eastAsia="en-US"/>
        </w:rPr>
        <w:t xml:space="preserve"> </w:t>
      </w:r>
      <w:proofErr w:type="spellStart"/>
      <w:r w:rsidR="00F927B3" w:rsidRPr="007C5074">
        <w:rPr>
          <w:sz w:val="28"/>
          <w:szCs w:val="28"/>
          <w:lang w:val="uk-UA" w:eastAsia="en-US"/>
        </w:rPr>
        <w:t>к.е.н</w:t>
      </w:r>
      <w:proofErr w:type="spellEnd"/>
      <w:r w:rsidR="00F927B3" w:rsidRPr="007C5074">
        <w:rPr>
          <w:sz w:val="28"/>
          <w:szCs w:val="28"/>
          <w:lang w:val="uk-UA" w:eastAsia="en-US"/>
        </w:rPr>
        <w:t xml:space="preserve">., доцента кафедри </w:t>
      </w:r>
      <w:r w:rsidR="007C5074" w:rsidRPr="007C5074">
        <w:rPr>
          <w:sz w:val="28"/>
          <w:szCs w:val="28"/>
          <w:lang w:val="uk-UA" w:eastAsia="en-US"/>
        </w:rPr>
        <w:t>економіки</w:t>
      </w:r>
      <w:r w:rsidR="0091206E">
        <w:rPr>
          <w:sz w:val="28"/>
          <w:szCs w:val="28"/>
          <w:lang w:val="uk-UA" w:eastAsia="en-US"/>
        </w:rPr>
        <w:t xml:space="preserve"> факультету </w:t>
      </w:r>
      <w:r w:rsidR="0091206E" w:rsidRPr="0091206E">
        <w:rPr>
          <w:sz w:val="28"/>
          <w:szCs w:val="28"/>
          <w:lang w:val="uk-UA" w:eastAsia="en-US"/>
        </w:rPr>
        <w:t xml:space="preserve">економіки та підприємництва </w:t>
      </w:r>
      <w:r w:rsidR="007C5074" w:rsidRPr="007C5074">
        <w:rPr>
          <w:sz w:val="28"/>
          <w:szCs w:val="28"/>
          <w:lang w:val="uk-UA" w:eastAsia="en-US"/>
        </w:rPr>
        <w:t>Коваль</w:t>
      </w:r>
      <w:r w:rsidR="00CE6899">
        <w:rPr>
          <w:sz w:val="28"/>
          <w:szCs w:val="28"/>
          <w:lang w:val="uk-UA" w:eastAsia="en-US"/>
        </w:rPr>
        <w:t>чук С.Я.</w:t>
      </w:r>
      <w:r w:rsidR="007C5074" w:rsidRPr="007C5074">
        <w:rPr>
          <w:sz w:val="28"/>
          <w:szCs w:val="28"/>
          <w:lang w:val="uk-UA" w:eastAsia="en-US"/>
        </w:rPr>
        <w:t xml:space="preserve">) </w:t>
      </w:r>
      <w:r w:rsidR="00F927B3" w:rsidRPr="007C5074">
        <w:rPr>
          <w:sz w:val="28"/>
          <w:szCs w:val="28"/>
          <w:lang w:val="uk-UA" w:eastAsia="en-US"/>
        </w:rPr>
        <w:t>для проведення попередньої експертизи дисертації</w:t>
      </w:r>
      <w:r w:rsidR="007C5074">
        <w:rPr>
          <w:sz w:val="28"/>
          <w:szCs w:val="28"/>
          <w:lang w:val="uk-UA" w:eastAsia="en-US"/>
        </w:rPr>
        <w:t xml:space="preserve"> </w:t>
      </w:r>
      <w:r w:rsidR="00A30E80" w:rsidRPr="00A30E80">
        <w:rPr>
          <w:sz w:val="28"/>
          <w:szCs w:val="28"/>
          <w:lang w:val="uk-UA" w:eastAsia="en-US"/>
        </w:rPr>
        <w:t>на тему «</w:t>
      </w:r>
      <w:r w:rsidR="00CE6899">
        <w:rPr>
          <w:sz w:val="28"/>
          <w:szCs w:val="28"/>
          <w:lang w:val="uk-UA" w:eastAsia="en-US"/>
        </w:rPr>
        <w:t>Підвищення ефективності використання ресурсного потенціалу сільських територій</w:t>
      </w:r>
      <w:r w:rsidR="00A30E80" w:rsidRPr="00A30E80">
        <w:rPr>
          <w:sz w:val="28"/>
          <w:szCs w:val="28"/>
          <w:lang w:val="uk-UA" w:eastAsia="en-US"/>
        </w:rPr>
        <w:t xml:space="preserve">» </w:t>
      </w:r>
      <w:r w:rsidR="00F927B3" w:rsidRPr="007C5074">
        <w:rPr>
          <w:sz w:val="28"/>
          <w:szCs w:val="28"/>
          <w:lang w:val="uk-UA" w:eastAsia="en-US"/>
        </w:rPr>
        <w:t>аспірантки 4 року заочної контрактної форми навчання зі спеціальності 0</w:t>
      </w:r>
      <w:r w:rsidR="00CE6899">
        <w:rPr>
          <w:sz w:val="28"/>
          <w:szCs w:val="28"/>
          <w:lang w:val="uk-UA" w:eastAsia="en-US"/>
        </w:rPr>
        <w:t>5</w:t>
      </w:r>
      <w:r w:rsidR="00F927B3" w:rsidRPr="007C5074">
        <w:rPr>
          <w:sz w:val="28"/>
          <w:szCs w:val="28"/>
          <w:lang w:val="uk-UA" w:eastAsia="en-US"/>
        </w:rPr>
        <w:t xml:space="preserve">1 – </w:t>
      </w:r>
      <w:r w:rsidR="00CE6899">
        <w:rPr>
          <w:sz w:val="28"/>
          <w:szCs w:val="28"/>
          <w:lang w:val="uk-UA" w:eastAsia="en-US"/>
        </w:rPr>
        <w:t xml:space="preserve">економіка </w:t>
      </w:r>
      <w:r w:rsidR="00F927B3" w:rsidRPr="007C5074">
        <w:rPr>
          <w:sz w:val="28"/>
          <w:szCs w:val="28"/>
          <w:lang w:val="uk-UA" w:eastAsia="en-US"/>
        </w:rPr>
        <w:t xml:space="preserve">кафедри економіки факультету </w:t>
      </w:r>
      <w:r w:rsidR="00CE6899">
        <w:rPr>
          <w:sz w:val="28"/>
          <w:szCs w:val="28"/>
          <w:lang w:val="uk-UA" w:eastAsia="en-US"/>
        </w:rPr>
        <w:t>економіки та підприємництва</w:t>
      </w:r>
      <w:r w:rsidR="00F927B3" w:rsidRPr="007C5074">
        <w:rPr>
          <w:sz w:val="28"/>
          <w:szCs w:val="28"/>
          <w:lang w:val="uk-UA" w:eastAsia="en-US"/>
        </w:rPr>
        <w:t xml:space="preserve"> </w:t>
      </w:r>
      <w:proofErr w:type="spellStart"/>
      <w:r w:rsidR="00CE6899">
        <w:rPr>
          <w:sz w:val="28"/>
          <w:szCs w:val="28"/>
          <w:lang w:val="uk-UA" w:eastAsia="en-US"/>
        </w:rPr>
        <w:t>Томашук</w:t>
      </w:r>
      <w:proofErr w:type="spellEnd"/>
      <w:r w:rsidR="00CE6899">
        <w:rPr>
          <w:sz w:val="28"/>
          <w:szCs w:val="28"/>
          <w:lang w:val="uk-UA" w:eastAsia="en-US"/>
        </w:rPr>
        <w:t xml:space="preserve"> Інни Вікторівни </w:t>
      </w:r>
      <w:r w:rsidR="00A30E80" w:rsidRPr="00A30E80">
        <w:rPr>
          <w:sz w:val="28"/>
          <w:szCs w:val="28"/>
          <w:lang w:val="uk-UA" w:eastAsia="en-US"/>
        </w:rPr>
        <w:t xml:space="preserve">на </w:t>
      </w:r>
      <w:proofErr w:type="spellStart"/>
      <w:r w:rsidR="00A30E80" w:rsidRPr="00A30E80">
        <w:rPr>
          <w:sz w:val="28"/>
          <w:szCs w:val="28"/>
          <w:lang w:val="uk-UA" w:eastAsia="en-US"/>
        </w:rPr>
        <w:t>міжкафедральному</w:t>
      </w:r>
      <w:proofErr w:type="spellEnd"/>
      <w:r w:rsidR="00A30E80" w:rsidRPr="00A30E80">
        <w:rPr>
          <w:sz w:val="28"/>
          <w:szCs w:val="28"/>
          <w:lang w:val="uk-UA" w:eastAsia="en-US"/>
        </w:rPr>
        <w:t xml:space="preserve"> семінарі з попереднього розгляду дисертацій</w:t>
      </w:r>
      <w:r w:rsidR="00F927B3" w:rsidRPr="007C5074">
        <w:rPr>
          <w:sz w:val="28"/>
          <w:szCs w:val="28"/>
          <w:lang w:val="uk-UA" w:eastAsia="en-US"/>
        </w:rPr>
        <w:t xml:space="preserve"> (науковий керівник – </w:t>
      </w:r>
      <w:proofErr w:type="spellStart"/>
      <w:r w:rsidR="00F927B3" w:rsidRPr="007C5074">
        <w:rPr>
          <w:sz w:val="28"/>
          <w:szCs w:val="28"/>
          <w:lang w:val="uk-UA" w:eastAsia="en-US"/>
        </w:rPr>
        <w:t>к.е.н</w:t>
      </w:r>
      <w:proofErr w:type="spellEnd"/>
      <w:r w:rsidR="00F927B3" w:rsidRPr="007C5074">
        <w:rPr>
          <w:sz w:val="28"/>
          <w:szCs w:val="28"/>
          <w:lang w:val="uk-UA" w:eastAsia="en-US"/>
        </w:rPr>
        <w:t>., доцент</w:t>
      </w:r>
      <w:r w:rsidR="00CE6899">
        <w:rPr>
          <w:lang w:val="uk-UA"/>
        </w:rPr>
        <w:t xml:space="preserve">, </w:t>
      </w:r>
      <w:r w:rsidR="00CE6899" w:rsidRPr="00CE6899">
        <w:rPr>
          <w:sz w:val="28"/>
          <w:szCs w:val="28"/>
          <w:lang w:val="uk-UA" w:eastAsia="en-US"/>
        </w:rPr>
        <w:t>проректор з наукової та інноваційної діяльності</w:t>
      </w:r>
      <w:r w:rsidR="00CE6899">
        <w:rPr>
          <w:sz w:val="28"/>
          <w:szCs w:val="28"/>
          <w:lang w:val="uk-UA" w:eastAsia="en-US"/>
        </w:rPr>
        <w:t xml:space="preserve"> Гончарук І.В.</w:t>
      </w:r>
      <w:r w:rsidR="00F927B3" w:rsidRPr="007C5074">
        <w:rPr>
          <w:sz w:val="28"/>
          <w:szCs w:val="28"/>
          <w:lang w:val="uk-UA" w:eastAsia="en-US"/>
        </w:rPr>
        <w:t>)</w:t>
      </w:r>
      <w:r w:rsidR="00A30E80">
        <w:rPr>
          <w:sz w:val="28"/>
          <w:szCs w:val="28"/>
          <w:lang w:val="uk-UA" w:eastAsia="en-US"/>
        </w:rPr>
        <w:t>.</w:t>
      </w:r>
    </w:p>
    <w:p w:rsidR="00CE6899" w:rsidRDefault="00CE6899" w:rsidP="00CF497D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</w:p>
    <w:p w:rsidR="00CE6899" w:rsidRDefault="00B23FA4" w:rsidP="00CE6899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9</w:t>
      </w:r>
      <w:r w:rsidR="00CE6899">
        <w:rPr>
          <w:b/>
          <w:sz w:val="28"/>
          <w:szCs w:val="28"/>
          <w:lang w:val="uk-UA" w:eastAsia="en-US"/>
        </w:rPr>
        <w:t>.</w:t>
      </w:r>
      <w:r w:rsidR="00072E16">
        <w:rPr>
          <w:b/>
          <w:sz w:val="28"/>
          <w:szCs w:val="28"/>
          <w:lang w:val="uk-UA" w:eastAsia="en-US"/>
        </w:rPr>
        <w:t xml:space="preserve"> </w:t>
      </w:r>
      <w:r w:rsidR="00CE6899" w:rsidRPr="007C5074">
        <w:rPr>
          <w:sz w:val="28"/>
          <w:szCs w:val="28"/>
          <w:lang w:val="uk-UA" w:eastAsia="en-US"/>
        </w:rPr>
        <w:t>Про призначення рецензентів (</w:t>
      </w:r>
      <w:proofErr w:type="spellStart"/>
      <w:r w:rsidR="00CE6899" w:rsidRPr="007C5074">
        <w:rPr>
          <w:sz w:val="28"/>
          <w:szCs w:val="28"/>
          <w:lang w:val="uk-UA" w:eastAsia="en-US"/>
        </w:rPr>
        <w:t>д.е.н</w:t>
      </w:r>
      <w:proofErr w:type="spellEnd"/>
      <w:r w:rsidR="00CE6899">
        <w:rPr>
          <w:sz w:val="28"/>
          <w:szCs w:val="28"/>
          <w:lang w:val="uk-UA" w:eastAsia="en-US"/>
        </w:rPr>
        <w:t xml:space="preserve">., доцента </w:t>
      </w:r>
      <w:r w:rsidR="00CE6899" w:rsidRPr="007C5074">
        <w:rPr>
          <w:sz w:val="28"/>
          <w:szCs w:val="28"/>
          <w:lang w:val="uk-UA" w:eastAsia="en-US"/>
        </w:rPr>
        <w:t xml:space="preserve"> кафедри </w:t>
      </w:r>
      <w:r w:rsidR="00CE6899">
        <w:rPr>
          <w:sz w:val="28"/>
          <w:szCs w:val="28"/>
          <w:lang w:val="uk-UA" w:eastAsia="en-US"/>
        </w:rPr>
        <w:t xml:space="preserve">фінансів, банківської справи та страхування факультету обліку та аудиту Польову О.Л.,  </w:t>
      </w:r>
      <w:proofErr w:type="spellStart"/>
      <w:r w:rsidR="00CE6899" w:rsidRPr="007C5074">
        <w:rPr>
          <w:sz w:val="28"/>
          <w:szCs w:val="28"/>
          <w:lang w:val="uk-UA" w:eastAsia="en-US"/>
        </w:rPr>
        <w:t>к.е.н</w:t>
      </w:r>
      <w:proofErr w:type="spellEnd"/>
      <w:r w:rsidR="00CE6899" w:rsidRPr="007C5074">
        <w:rPr>
          <w:sz w:val="28"/>
          <w:szCs w:val="28"/>
          <w:lang w:val="uk-UA" w:eastAsia="en-US"/>
        </w:rPr>
        <w:t xml:space="preserve">., доцента кафедри економіки </w:t>
      </w:r>
      <w:r w:rsidR="0091206E">
        <w:rPr>
          <w:sz w:val="28"/>
          <w:szCs w:val="28"/>
          <w:lang w:val="uk-UA" w:eastAsia="en-US"/>
        </w:rPr>
        <w:t xml:space="preserve">факультету економіки та підприємництва </w:t>
      </w:r>
      <w:r w:rsidR="00CE6899">
        <w:rPr>
          <w:sz w:val="28"/>
          <w:szCs w:val="28"/>
          <w:lang w:val="uk-UA" w:eastAsia="en-US"/>
        </w:rPr>
        <w:t>Дюк А.А.</w:t>
      </w:r>
      <w:r w:rsidR="00CE6899" w:rsidRPr="007C5074">
        <w:rPr>
          <w:sz w:val="28"/>
          <w:szCs w:val="28"/>
          <w:lang w:val="uk-UA" w:eastAsia="en-US"/>
        </w:rPr>
        <w:t>) для проведення попередньої експертизи дисертації</w:t>
      </w:r>
      <w:r w:rsidR="00CE6899">
        <w:rPr>
          <w:sz w:val="28"/>
          <w:szCs w:val="28"/>
          <w:lang w:val="uk-UA" w:eastAsia="en-US"/>
        </w:rPr>
        <w:t xml:space="preserve"> </w:t>
      </w:r>
      <w:r w:rsidR="00CE6899" w:rsidRPr="00A30E80">
        <w:rPr>
          <w:sz w:val="28"/>
          <w:szCs w:val="28"/>
          <w:lang w:val="uk-UA" w:eastAsia="en-US"/>
        </w:rPr>
        <w:t>на тему «</w:t>
      </w:r>
      <w:r w:rsidR="00CE6899">
        <w:rPr>
          <w:sz w:val="28"/>
          <w:szCs w:val="28"/>
          <w:lang w:val="uk-UA" w:eastAsia="en-US"/>
        </w:rPr>
        <w:t xml:space="preserve">Управління розвитком сільських </w:t>
      </w:r>
      <w:r w:rsidR="00CE6899">
        <w:rPr>
          <w:sz w:val="28"/>
          <w:szCs w:val="28"/>
          <w:lang w:val="uk-UA" w:eastAsia="en-US"/>
        </w:rPr>
        <w:lastRenderedPageBreak/>
        <w:t>територій в умовах євроінтеграційних процесів</w:t>
      </w:r>
      <w:r w:rsidR="00CE6899" w:rsidRPr="00A30E80">
        <w:rPr>
          <w:sz w:val="28"/>
          <w:szCs w:val="28"/>
          <w:lang w:val="uk-UA" w:eastAsia="en-US"/>
        </w:rPr>
        <w:t xml:space="preserve">» </w:t>
      </w:r>
      <w:r w:rsidR="00CE6899" w:rsidRPr="007C5074">
        <w:rPr>
          <w:sz w:val="28"/>
          <w:szCs w:val="28"/>
          <w:lang w:val="uk-UA" w:eastAsia="en-US"/>
        </w:rPr>
        <w:t xml:space="preserve">аспірантки 4 року </w:t>
      </w:r>
      <w:r w:rsidR="00CE6899">
        <w:rPr>
          <w:sz w:val="28"/>
          <w:szCs w:val="28"/>
          <w:lang w:val="uk-UA" w:eastAsia="en-US"/>
        </w:rPr>
        <w:t xml:space="preserve">денної державної </w:t>
      </w:r>
      <w:r w:rsidR="00CE6899" w:rsidRPr="007C5074">
        <w:rPr>
          <w:sz w:val="28"/>
          <w:szCs w:val="28"/>
          <w:lang w:val="uk-UA" w:eastAsia="en-US"/>
        </w:rPr>
        <w:t>форми навчання зі спеціальності 0</w:t>
      </w:r>
      <w:r w:rsidR="00CE6899">
        <w:rPr>
          <w:sz w:val="28"/>
          <w:szCs w:val="28"/>
          <w:lang w:val="uk-UA" w:eastAsia="en-US"/>
        </w:rPr>
        <w:t>5</w:t>
      </w:r>
      <w:r w:rsidR="00CE6899" w:rsidRPr="007C5074">
        <w:rPr>
          <w:sz w:val="28"/>
          <w:szCs w:val="28"/>
          <w:lang w:val="uk-UA" w:eastAsia="en-US"/>
        </w:rPr>
        <w:t xml:space="preserve">1 – </w:t>
      </w:r>
      <w:r w:rsidR="00CE6899">
        <w:rPr>
          <w:sz w:val="28"/>
          <w:szCs w:val="28"/>
          <w:lang w:val="uk-UA" w:eastAsia="en-US"/>
        </w:rPr>
        <w:t xml:space="preserve">економіка </w:t>
      </w:r>
      <w:r w:rsidR="00CE6899" w:rsidRPr="007C5074">
        <w:rPr>
          <w:sz w:val="28"/>
          <w:szCs w:val="28"/>
          <w:lang w:val="uk-UA" w:eastAsia="en-US"/>
        </w:rPr>
        <w:t xml:space="preserve">кафедри економіки факультету </w:t>
      </w:r>
      <w:r w:rsidR="00CE6899">
        <w:rPr>
          <w:sz w:val="28"/>
          <w:szCs w:val="28"/>
          <w:lang w:val="uk-UA" w:eastAsia="en-US"/>
        </w:rPr>
        <w:t>економіки та підприємництва</w:t>
      </w:r>
      <w:r w:rsidR="00CE6899" w:rsidRPr="007C5074">
        <w:rPr>
          <w:sz w:val="28"/>
          <w:szCs w:val="28"/>
          <w:lang w:val="uk-UA" w:eastAsia="en-US"/>
        </w:rPr>
        <w:t xml:space="preserve"> </w:t>
      </w:r>
      <w:proofErr w:type="spellStart"/>
      <w:r w:rsidR="00CE6899">
        <w:rPr>
          <w:sz w:val="28"/>
          <w:szCs w:val="28"/>
          <w:lang w:val="uk-UA" w:eastAsia="en-US"/>
        </w:rPr>
        <w:t>Костюченко</w:t>
      </w:r>
      <w:proofErr w:type="spellEnd"/>
      <w:r w:rsidR="00CE6899">
        <w:rPr>
          <w:sz w:val="28"/>
          <w:szCs w:val="28"/>
          <w:lang w:val="uk-UA" w:eastAsia="en-US"/>
        </w:rPr>
        <w:t xml:space="preserve"> Дарини Леонідівни </w:t>
      </w:r>
      <w:r w:rsidR="00CE6899" w:rsidRPr="00A30E80">
        <w:rPr>
          <w:sz w:val="28"/>
          <w:szCs w:val="28"/>
          <w:lang w:val="uk-UA" w:eastAsia="en-US"/>
        </w:rPr>
        <w:t xml:space="preserve">на </w:t>
      </w:r>
      <w:proofErr w:type="spellStart"/>
      <w:r w:rsidR="00CE6899" w:rsidRPr="00A30E80">
        <w:rPr>
          <w:sz w:val="28"/>
          <w:szCs w:val="28"/>
          <w:lang w:val="uk-UA" w:eastAsia="en-US"/>
        </w:rPr>
        <w:t>міжкафедральному</w:t>
      </w:r>
      <w:proofErr w:type="spellEnd"/>
      <w:r w:rsidR="00CE6899" w:rsidRPr="00A30E80">
        <w:rPr>
          <w:sz w:val="28"/>
          <w:szCs w:val="28"/>
          <w:lang w:val="uk-UA" w:eastAsia="en-US"/>
        </w:rPr>
        <w:t xml:space="preserve"> семінарі з попереднього розгляду дисертацій</w:t>
      </w:r>
      <w:r w:rsidR="00CE6899" w:rsidRPr="007C5074">
        <w:rPr>
          <w:sz w:val="28"/>
          <w:szCs w:val="28"/>
          <w:lang w:val="uk-UA" w:eastAsia="en-US"/>
        </w:rPr>
        <w:t xml:space="preserve"> (науковий керівник – </w:t>
      </w:r>
      <w:proofErr w:type="spellStart"/>
      <w:r w:rsidR="00CE6899">
        <w:rPr>
          <w:sz w:val="28"/>
          <w:szCs w:val="28"/>
          <w:lang w:val="uk-UA" w:eastAsia="en-US"/>
        </w:rPr>
        <w:t>д</w:t>
      </w:r>
      <w:r w:rsidR="00CE6899" w:rsidRPr="007C5074">
        <w:rPr>
          <w:sz w:val="28"/>
          <w:szCs w:val="28"/>
          <w:lang w:val="uk-UA" w:eastAsia="en-US"/>
        </w:rPr>
        <w:t>.е.н</w:t>
      </w:r>
      <w:proofErr w:type="spellEnd"/>
      <w:r w:rsidR="00CE6899" w:rsidRPr="007C5074">
        <w:rPr>
          <w:sz w:val="28"/>
          <w:szCs w:val="28"/>
          <w:lang w:val="uk-UA" w:eastAsia="en-US"/>
        </w:rPr>
        <w:t xml:space="preserve">., </w:t>
      </w:r>
      <w:r w:rsidR="00CE6899">
        <w:rPr>
          <w:sz w:val="28"/>
          <w:szCs w:val="28"/>
          <w:lang w:val="uk-UA" w:eastAsia="en-US"/>
        </w:rPr>
        <w:t>професор кафедри економіки</w:t>
      </w:r>
      <w:r w:rsidR="00CE6899">
        <w:rPr>
          <w:lang w:val="uk-UA"/>
        </w:rPr>
        <w:t xml:space="preserve"> </w:t>
      </w:r>
      <w:proofErr w:type="spellStart"/>
      <w:r w:rsidR="00CE6899">
        <w:rPr>
          <w:sz w:val="28"/>
          <w:szCs w:val="28"/>
          <w:lang w:val="uk-UA" w:eastAsia="en-US"/>
        </w:rPr>
        <w:t>Сахно</w:t>
      </w:r>
      <w:proofErr w:type="spellEnd"/>
      <w:r w:rsidR="00CE6899">
        <w:rPr>
          <w:sz w:val="28"/>
          <w:szCs w:val="28"/>
          <w:lang w:val="uk-UA" w:eastAsia="en-US"/>
        </w:rPr>
        <w:t xml:space="preserve"> А.А.</w:t>
      </w:r>
      <w:r w:rsidR="00CE6899" w:rsidRPr="007C5074">
        <w:rPr>
          <w:sz w:val="28"/>
          <w:szCs w:val="28"/>
          <w:lang w:val="uk-UA" w:eastAsia="en-US"/>
        </w:rPr>
        <w:t>)</w:t>
      </w:r>
      <w:r w:rsidR="00CE6899">
        <w:rPr>
          <w:sz w:val="28"/>
          <w:szCs w:val="28"/>
          <w:lang w:val="uk-UA" w:eastAsia="en-US"/>
        </w:rPr>
        <w:t>.</w:t>
      </w:r>
    </w:p>
    <w:p w:rsidR="00D71CCE" w:rsidRPr="00D71CCE" w:rsidRDefault="00D71CCE" w:rsidP="00D71CCE">
      <w:pPr>
        <w:tabs>
          <w:tab w:val="left" w:pos="142"/>
          <w:tab w:val="left" w:pos="284"/>
          <w:tab w:val="left" w:pos="1134"/>
        </w:tabs>
        <w:jc w:val="both"/>
        <w:rPr>
          <w:b/>
          <w:sz w:val="28"/>
          <w:szCs w:val="28"/>
          <w:lang w:val="uk-UA" w:eastAsia="en-US"/>
        </w:rPr>
      </w:pPr>
    </w:p>
    <w:p w:rsidR="00CE6899" w:rsidRDefault="00B23FA4" w:rsidP="00CE6899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10</w:t>
      </w:r>
      <w:r w:rsidR="00CE6899">
        <w:rPr>
          <w:b/>
          <w:sz w:val="28"/>
          <w:szCs w:val="28"/>
          <w:lang w:val="uk-UA" w:eastAsia="en-US"/>
        </w:rPr>
        <w:t>.</w:t>
      </w:r>
      <w:r w:rsidR="00072E16">
        <w:rPr>
          <w:b/>
          <w:sz w:val="28"/>
          <w:szCs w:val="28"/>
          <w:lang w:val="uk-UA" w:eastAsia="en-US"/>
        </w:rPr>
        <w:t xml:space="preserve"> </w:t>
      </w:r>
      <w:r w:rsidR="00CE6899" w:rsidRPr="007C5074">
        <w:rPr>
          <w:sz w:val="28"/>
          <w:szCs w:val="28"/>
          <w:lang w:val="uk-UA" w:eastAsia="en-US"/>
        </w:rPr>
        <w:t>Про призначення рецензентів (</w:t>
      </w:r>
      <w:proofErr w:type="spellStart"/>
      <w:r w:rsidR="00CE6899" w:rsidRPr="007C5074">
        <w:rPr>
          <w:sz w:val="28"/>
          <w:szCs w:val="28"/>
          <w:lang w:val="uk-UA" w:eastAsia="en-US"/>
        </w:rPr>
        <w:t>д.е.н</w:t>
      </w:r>
      <w:proofErr w:type="spellEnd"/>
      <w:r w:rsidR="00CE6899">
        <w:rPr>
          <w:sz w:val="28"/>
          <w:szCs w:val="28"/>
          <w:lang w:val="uk-UA" w:eastAsia="en-US"/>
        </w:rPr>
        <w:t xml:space="preserve">., доцента </w:t>
      </w:r>
      <w:r w:rsidR="00CE6899" w:rsidRPr="007C5074">
        <w:rPr>
          <w:sz w:val="28"/>
          <w:szCs w:val="28"/>
          <w:lang w:val="uk-UA" w:eastAsia="en-US"/>
        </w:rPr>
        <w:t xml:space="preserve"> кафедри </w:t>
      </w:r>
      <w:r w:rsidR="00CE6899">
        <w:rPr>
          <w:sz w:val="28"/>
          <w:szCs w:val="28"/>
          <w:lang w:val="uk-UA" w:eastAsia="en-US"/>
        </w:rPr>
        <w:t xml:space="preserve">фінансів, банківської справи та страхування факультету обліку та аудиту Польову О.Л.,  </w:t>
      </w:r>
      <w:proofErr w:type="spellStart"/>
      <w:r w:rsidR="00CE6899" w:rsidRPr="007C5074">
        <w:rPr>
          <w:sz w:val="28"/>
          <w:szCs w:val="28"/>
          <w:lang w:val="uk-UA" w:eastAsia="en-US"/>
        </w:rPr>
        <w:t>к.е.н</w:t>
      </w:r>
      <w:proofErr w:type="spellEnd"/>
      <w:r w:rsidR="00CE6899" w:rsidRPr="007C5074">
        <w:rPr>
          <w:sz w:val="28"/>
          <w:szCs w:val="28"/>
          <w:lang w:val="uk-UA" w:eastAsia="en-US"/>
        </w:rPr>
        <w:t xml:space="preserve">., доцента кафедри </w:t>
      </w:r>
      <w:r w:rsidR="00446C5A">
        <w:rPr>
          <w:sz w:val="28"/>
          <w:szCs w:val="28"/>
          <w:lang w:val="uk-UA" w:eastAsia="en-US"/>
        </w:rPr>
        <w:t xml:space="preserve">обліку та оподаткування в галузях економіки </w:t>
      </w:r>
      <w:r w:rsidR="00AC0E0D">
        <w:rPr>
          <w:sz w:val="28"/>
          <w:szCs w:val="28"/>
          <w:lang w:val="uk-UA" w:eastAsia="en-US"/>
        </w:rPr>
        <w:t xml:space="preserve">факультету обліку та аудиту </w:t>
      </w:r>
      <w:proofErr w:type="spellStart"/>
      <w:r w:rsidR="00446C5A">
        <w:rPr>
          <w:sz w:val="28"/>
          <w:szCs w:val="28"/>
          <w:lang w:val="uk-UA" w:eastAsia="en-US"/>
        </w:rPr>
        <w:t>Корпанюк</w:t>
      </w:r>
      <w:proofErr w:type="spellEnd"/>
      <w:r w:rsidR="00446C5A">
        <w:rPr>
          <w:sz w:val="28"/>
          <w:szCs w:val="28"/>
          <w:lang w:val="uk-UA" w:eastAsia="en-US"/>
        </w:rPr>
        <w:t xml:space="preserve"> Т.М</w:t>
      </w:r>
      <w:r w:rsidR="00AC0E0D">
        <w:rPr>
          <w:sz w:val="28"/>
          <w:szCs w:val="28"/>
          <w:lang w:val="uk-UA" w:eastAsia="en-US"/>
        </w:rPr>
        <w:t>.</w:t>
      </w:r>
      <w:r w:rsidR="00CE6899" w:rsidRPr="007C5074">
        <w:rPr>
          <w:sz w:val="28"/>
          <w:szCs w:val="28"/>
          <w:lang w:val="uk-UA" w:eastAsia="en-US"/>
        </w:rPr>
        <w:t>) для проведення попередньої експертизи дисертації</w:t>
      </w:r>
      <w:r w:rsidR="00CE6899">
        <w:rPr>
          <w:sz w:val="28"/>
          <w:szCs w:val="28"/>
          <w:lang w:val="uk-UA" w:eastAsia="en-US"/>
        </w:rPr>
        <w:t xml:space="preserve"> </w:t>
      </w:r>
      <w:r w:rsidR="00CE6899" w:rsidRPr="00A30E80">
        <w:rPr>
          <w:sz w:val="28"/>
          <w:szCs w:val="28"/>
          <w:lang w:val="uk-UA" w:eastAsia="en-US"/>
        </w:rPr>
        <w:t>на тему «</w:t>
      </w:r>
      <w:r w:rsidR="00AC0E0D">
        <w:rPr>
          <w:sz w:val="28"/>
          <w:szCs w:val="28"/>
          <w:lang w:val="uk-UA" w:eastAsia="en-US"/>
        </w:rPr>
        <w:t>Економічна оцінка конкурентоспроможності продукції тваринництва в умовах євроінтеграційних процесів</w:t>
      </w:r>
      <w:r w:rsidR="00CE6899" w:rsidRPr="00A30E80">
        <w:rPr>
          <w:sz w:val="28"/>
          <w:szCs w:val="28"/>
          <w:lang w:val="uk-UA" w:eastAsia="en-US"/>
        </w:rPr>
        <w:t xml:space="preserve">» </w:t>
      </w:r>
      <w:r w:rsidR="00CE6899" w:rsidRPr="007C5074">
        <w:rPr>
          <w:sz w:val="28"/>
          <w:szCs w:val="28"/>
          <w:lang w:val="uk-UA" w:eastAsia="en-US"/>
        </w:rPr>
        <w:t>аспірант</w:t>
      </w:r>
      <w:r w:rsidR="00AC0E0D">
        <w:rPr>
          <w:sz w:val="28"/>
          <w:szCs w:val="28"/>
          <w:lang w:val="uk-UA" w:eastAsia="en-US"/>
        </w:rPr>
        <w:t>а</w:t>
      </w:r>
      <w:r w:rsidR="00CE6899" w:rsidRPr="007C5074">
        <w:rPr>
          <w:sz w:val="28"/>
          <w:szCs w:val="28"/>
          <w:lang w:val="uk-UA" w:eastAsia="en-US"/>
        </w:rPr>
        <w:t xml:space="preserve"> 4 року </w:t>
      </w:r>
      <w:r w:rsidR="00CE6899">
        <w:rPr>
          <w:sz w:val="28"/>
          <w:szCs w:val="28"/>
          <w:lang w:val="uk-UA" w:eastAsia="en-US"/>
        </w:rPr>
        <w:t xml:space="preserve">денної державної </w:t>
      </w:r>
      <w:r w:rsidR="00CE6899" w:rsidRPr="007C5074">
        <w:rPr>
          <w:sz w:val="28"/>
          <w:szCs w:val="28"/>
          <w:lang w:val="uk-UA" w:eastAsia="en-US"/>
        </w:rPr>
        <w:t xml:space="preserve"> форми навчання зі спеціальності 0</w:t>
      </w:r>
      <w:r w:rsidR="00CE6899">
        <w:rPr>
          <w:sz w:val="28"/>
          <w:szCs w:val="28"/>
          <w:lang w:val="uk-UA" w:eastAsia="en-US"/>
        </w:rPr>
        <w:t>5</w:t>
      </w:r>
      <w:r w:rsidR="00CE6899" w:rsidRPr="007C5074">
        <w:rPr>
          <w:sz w:val="28"/>
          <w:szCs w:val="28"/>
          <w:lang w:val="uk-UA" w:eastAsia="en-US"/>
        </w:rPr>
        <w:t xml:space="preserve">1 – </w:t>
      </w:r>
      <w:r w:rsidR="00CE6899">
        <w:rPr>
          <w:sz w:val="28"/>
          <w:szCs w:val="28"/>
          <w:lang w:val="uk-UA" w:eastAsia="en-US"/>
        </w:rPr>
        <w:t xml:space="preserve">економіка </w:t>
      </w:r>
      <w:r w:rsidR="00CE6899" w:rsidRPr="007C5074">
        <w:rPr>
          <w:sz w:val="28"/>
          <w:szCs w:val="28"/>
          <w:lang w:val="uk-UA" w:eastAsia="en-US"/>
        </w:rPr>
        <w:t xml:space="preserve">кафедри </w:t>
      </w:r>
      <w:r w:rsidR="00AC0E0D">
        <w:rPr>
          <w:sz w:val="28"/>
          <w:szCs w:val="28"/>
          <w:lang w:val="uk-UA" w:eastAsia="en-US"/>
        </w:rPr>
        <w:t>аудиту та державного контролю</w:t>
      </w:r>
      <w:r w:rsidR="00AC0E0D" w:rsidRPr="00AC0E0D">
        <w:rPr>
          <w:sz w:val="28"/>
          <w:szCs w:val="28"/>
          <w:lang w:val="uk-UA" w:eastAsia="en-US"/>
        </w:rPr>
        <w:t xml:space="preserve"> </w:t>
      </w:r>
      <w:r w:rsidR="00AC0E0D">
        <w:rPr>
          <w:sz w:val="28"/>
          <w:szCs w:val="28"/>
          <w:lang w:val="uk-UA" w:eastAsia="en-US"/>
        </w:rPr>
        <w:t>факультету обліку та аудиту Павлюка Миколи Миколайовича</w:t>
      </w:r>
      <w:r w:rsidR="00CE6899">
        <w:rPr>
          <w:sz w:val="28"/>
          <w:szCs w:val="28"/>
          <w:lang w:val="uk-UA" w:eastAsia="en-US"/>
        </w:rPr>
        <w:t xml:space="preserve"> </w:t>
      </w:r>
      <w:r w:rsidR="00CE6899" w:rsidRPr="00A30E80">
        <w:rPr>
          <w:sz w:val="28"/>
          <w:szCs w:val="28"/>
          <w:lang w:val="uk-UA" w:eastAsia="en-US"/>
        </w:rPr>
        <w:t xml:space="preserve">на </w:t>
      </w:r>
      <w:proofErr w:type="spellStart"/>
      <w:r w:rsidR="00CE6899" w:rsidRPr="00A30E80">
        <w:rPr>
          <w:sz w:val="28"/>
          <w:szCs w:val="28"/>
          <w:lang w:val="uk-UA" w:eastAsia="en-US"/>
        </w:rPr>
        <w:t>міжкафедральному</w:t>
      </w:r>
      <w:proofErr w:type="spellEnd"/>
      <w:r w:rsidR="00CE6899" w:rsidRPr="00A30E80">
        <w:rPr>
          <w:sz w:val="28"/>
          <w:szCs w:val="28"/>
          <w:lang w:val="uk-UA" w:eastAsia="en-US"/>
        </w:rPr>
        <w:t xml:space="preserve"> семінарі з попереднього розгляду дисертацій</w:t>
      </w:r>
      <w:r w:rsidR="00CE6899" w:rsidRPr="007C5074">
        <w:rPr>
          <w:sz w:val="28"/>
          <w:szCs w:val="28"/>
          <w:lang w:val="uk-UA" w:eastAsia="en-US"/>
        </w:rPr>
        <w:t xml:space="preserve"> (науковий керівник – </w:t>
      </w:r>
      <w:proofErr w:type="spellStart"/>
      <w:r w:rsidR="00AC0E0D">
        <w:rPr>
          <w:sz w:val="28"/>
          <w:szCs w:val="28"/>
          <w:lang w:val="uk-UA" w:eastAsia="en-US"/>
        </w:rPr>
        <w:t>к</w:t>
      </w:r>
      <w:r w:rsidR="00CE6899" w:rsidRPr="007C5074">
        <w:rPr>
          <w:sz w:val="28"/>
          <w:szCs w:val="28"/>
          <w:lang w:val="uk-UA" w:eastAsia="en-US"/>
        </w:rPr>
        <w:t>.е.н</w:t>
      </w:r>
      <w:proofErr w:type="spellEnd"/>
      <w:r w:rsidR="00CE6899" w:rsidRPr="007C5074">
        <w:rPr>
          <w:sz w:val="28"/>
          <w:szCs w:val="28"/>
          <w:lang w:val="uk-UA" w:eastAsia="en-US"/>
        </w:rPr>
        <w:t xml:space="preserve">., </w:t>
      </w:r>
      <w:r w:rsidR="00AC0E0D">
        <w:rPr>
          <w:sz w:val="28"/>
          <w:szCs w:val="28"/>
          <w:lang w:val="uk-UA" w:eastAsia="en-US"/>
        </w:rPr>
        <w:t>доцент, завідувач</w:t>
      </w:r>
      <w:r w:rsidR="00CE6899">
        <w:rPr>
          <w:sz w:val="28"/>
          <w:szCs w:val="28"/>
          <w:lang w:val="uk-UA" w:eastAsia="en-US"/>
        </w:rPr>
        <w:t xml:space="preserve"> кафедри </w:t>
      </w:r>
      <w:r w:rsidR="00AC0E0D">
        <w:rPr>
          <w:sz w:val="28"/>
          <w:szCs w:val="28"/>
          <w:lang w:val="uk-UA" w:eastAsia="en-US"/>
        </w:rPr>
        <w:t>аудиту та державного контролю</w:t>
      </w:r>
      <w:r w:rsidR="00AC0E0D" w:rsidRPr="00AC0E0D">
        <w:rPr>
          <w:sz w:val="28"/>
          <w:szCs w:val="28"/>
          <w:lang w:val="uk-UA" w:eastAsia="en-US"/>
        </w:rPr>
        <w:t xml:space="preserve"> </w:t>
      </w:r>
      <w:r w:rsidR="00AC0E0D">
        <w:rPr>
          <w:sz w:val="28"/>
          <w:szCs w:val="28"/>
          <w:lang w:val="uk-UA" w:eastAsia="en-US"/>
        </w:rPr>
        <w:t>Гуцаленко О.О.</w:t>
      </w:r>
      <w:r w:rsidR="00CE6899" w:rsidRPr="007C5074">
        <w:rPr>
          <w:sz w:val="28"/>
          <w:szCs w:val="28"/>
          <w:lang w:val="uk-UA" w:eastAsia="en-US"/>
        </w:rPr>
        <w:t>)</w:t>
      </w:r>
      <w:r w:rsidR="00CE6899">
        <w:rPr>
          <w:sz w:val="28"/>
          <w:szCs w:val="28"/>
          <w:lang w:val="uk-UA" w:eastAsia="en-US"/>
        </w:rPr>
        <w:t>.</w:t>
      </w:r>
    </w:p>
    <w:p w:rsidR="00AC0E0D" w:rsidRDefault="00AC0E0D" w:rsidP="00AC0E0D">
      <w:pPr>
        <w:tabs>
          <w:tab w:val="left" w:pos="142"/>
          <w:tab w:val="left" w:pos="284"/>
          <w:tab w:val="left" w:pos="1134"/>
        </w:tabs>
        <w:jc w:val="both"/>
        <w:rPr>
          <w:b/>
          <w:sz w:val="28"/>
          <w:szCs w:val="28"/>
          <w:lang w:val="uk-UA" w:eastAsia="en-US"/>
        </w:rPr>
      </w:pPr>
    </w:p>
    <w:p w:rsidR="00AC0E0D" w:rsidRDefault="00B23FA4" w:rsidP="00AC0E0D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11</w:t>
      </w:r>
      <w:r w:rsidR="00AC0E0D">
        <w:rPr>
          <w:b/>
          <w:sz w:val="28"/>
          <w:szCs w:val="28"/>
          <w:lang w:val="uk-UA" w:eastAsia="en-US"/>
        </w:rPr>
        <w:t>.</w:t>
      </w:r>
      <w:r w:rsidR="00072E16">
        <w:rPr>
          <w:b/>
          <w:sz w:val="28"/>
          <w:szCs w:val="28"/>
          <w:lang w:val="uk-UA" w:eastAsia="en-US"/>
        </w:rPr>
        <w:t xml:space="preserve"> </w:t>
      </w:r>
      <w:r w:rsidR="00AC0E0D" w:rsidRPr="007C5074">
        <w:rPr>
          <w:sz w:val="28"/>
          <w:szCs w:val="28"/>
          <w:lang w:val="uk-UA" w:eastAsia="en-US"/>
        </w:rPr>
        <w:t>Про призначення рецензентів (</w:t>
      </w:r>
      <w:proofErr w:type="spellStart"/>
      <w:r w:rsidR="00AC0E0D" w:rsidRPr="007C5074">
        <w:rPr>
          <w:sz w:val="28"/>
          <w:szCs w:val="28"/>
          <w:lang w:val="uk-UA" w:eastAsia="en-US"/>
        </w:rPr>
        <w:t>д.е.н</w:t>
      </w:r>
      <w:proofErr w:type="spellEnd"/>
      <w:r w:rsidR="00AC0E0D">
        <w:rPr>
          <w:sz w:val="28"/>
          <w:szCs w:val="28"/>
          <w:lang w:val="uk-UA" w:eastAsia="en-US"/>
        </w:rPr>
        <w:t xml:space="preserve">., </w:t>
      </w:r>
      <w:r w:rsidR="00072E16">
        <w:rPr>
          <w:sz w:val="28"/>
          <w:szCs w:val="28"/>
          <w:lang w:val="uk-UA" w:eastAsia="en-US"/>
        </w:rPr>
        <w:t xml:space="preserve">професора, завідувача </w:t>
      </w:r>
      <w:r w:rsidR="00AC0E0D" w:rsidRPr="007C5074">
        <w:rPr>
          <w:sz w:val="28"/>
          <w:szCs w:val="28"/>
          <w:lang w:val="uk-UA" w:eastAsia="en-US"/>
        </w:rPr>
        <w:t xml:space="preserve">кафедри </w:t>
      </w:r>
      <w:r w:rsidR="00AC0E0D">
        <w:rPr>
          <w:sz w:val="28"/>
          <w:szCs w:val="28"/>
          <w:lang w:val="uk-UA" w:eastAsia="en-US"/>
        </w:rPr>
        <w:t>фінансів, банківської справи та страхування фак</w:t>
      </w:r>
      <w:r w:rsidR="00072E16">
        <w:rPr>
          <w:sz w:val="28"/>
          <w:szCs w:val="28"/>
          <w:lang w:val="uk-UA" w:eastAsia="en-US"/>
        </w:rPr>
        <w:t xml:space="preserve">ультету обліку та аудиту Вдовенко </w:t>
      </w:r>
      <w:r w:rsidR="00AC0E0D">
        <w:rPr>
          <w:sz w:val="28"/>
          <w:szCs w:val="28"/>
          <w:lang w:val="uk-UA" w:eastAsia="en-US"/>
        </w:rPr>
        <w:t>Л.</w:t>
      </w:r>
      <w:r w:rsidR="00072E16">
        <w:rPr>
          <w:sz w:val="28"/>
          <w:szCs w:val="28"/>
          <w:lang w:val="uk-UA" w:eastAsia="en-US"/>
        </w:rPr>
        <w:t>О.</w:t>
      </w:r>
      <w:r w:rsidR="00AC0E0D">
        <w:rPr>
          <w:sz w:val="28"/>
          <w:szCs w:val="28"/>
          <w:lang w:val="uk-UA" w:eastAsia="en-US"/>
        </w:rPr>
        <w:t xml:space="preserve">,  </w:t>
      </w:r>
      <w:proofErr w:type="spellStart"/>
      <w:r w:rsidR="00AC0E0D" w:rsidRPr="007C5074">
        <w:rPr>
          <w:sz w:val="28"/>
          <w:szCs w:val="28"/>
          <w:lang w:val="uk-UA" w:eastAsia="en-US"/>
        </w:rPr>
        <w:t>к.е.н</w:t>
      </w:r>
      <w:proofErr w:type="spellEnd"/>
      <w:r w:rsidR="00AC0E0D" w:rsidRPr="007C5074">
        <w:rPr>
          <w:sz w:val="28"/>
          <w:szCs w:val="28"/>
          <w:lang w:val="uk-UA" w:eastAsia="en-US"/>
        </w:rPr>
        <w:t xml:space="preserve">., доцента кафедри </w:t>
      </w:r>
      <w:r w:rsidR="00AC0E0D">
        <w:rPr>
          <w:sz w:val="28"/>
          <w:szCs w:val="28"/>
          <w:lang w:val="uk-UA" w:eastAsia="en-US"/>
        </w:rPr>
        <w:t xml:space="preserve">обліку та оподаткування в галузях економіки факультету обліку та аудиту </w:t>
      </w:r>
      <w:proofErr w:type="spellStart"/>
      <w:r w:rsidR="00AC0E0D">
        <w:rPr>
          <w:sz w:val="28"/>
          <w:szCs w:val="28"/>
          <w:lang w:val="uk-UA" w:eastAsia="en-US"/>
        </w:rPr>
        <w:t>Корпанюк</w:t>
      </w:r>
      <w:proofErr w:type="spellEnd"/>
      <w:r w:rsidR="00AC0E0D">
        <w:rPr>
          <w:sz w:val="28"/>
          <w:szCs w:val="28"/>
          <w:lang w:val="uk-UA" w:eastAsia="en-US"/>
        </w:rPr>
        <w:t xml:space="preserve"> Т.М.</w:t>
      </w:r>
      <w:r w:rsidR="00AC0E0D" w:rsidRPr="007C5074">
        <w:rPr>
          <w:sz w:val="28"/>
          <w:szCs w:val="28"/>
          <w:lang w:val="uk-UA" w:eastAsia="en-US"/>
        </w:rPr>
        <w:t>) для проведення попередньої експертизи дисертації</w:t>
      </w:r>
      <w:r w:rsidR="00AC0E0D">
        <w:rPr>
          <w:sz w:val="28"/>
          <w:szCs w:val="28"/>
          <w:lang w:val="uk-UA" w:eastAsia="en-US"/>
        </w:rPr>
        <w:t xml:space="preserve"> </w:t>
      </w:r>
      <w:r w:rsidR="00AC0E0D" w:rsidRPr="00A30E80">
        <w:rPr>
          <w:sz w:val="28"/>
          <w:szCs w:val="28"/>
          <w:lang w:val="uk-UA" w:eastAsia="en-US"/>
        </w:rPr>
        <w:t>на тему «</w:t>
      </w:r>
      <w:r w:rsidR="00BB0CA2">
        <w:rPr>
          <w:sz w:val="28"/>
          <w:szCs w:val="28"/>
          <w:lang w:val="uk-UA" w:eastAsia="en-US"/>
        </w:rPr>
        <w:t>Формування механізму управління економічною безпекою підприємств</w:t>
      </w:r>
      <w:r w:rsidR="00AC0E0D" w:rsidRPr="00A30E80">
        <w:rPr>
          <w:sz w:val="28"/>
          <w:szCs w:val="28"/>
          <w:lang w:val="uk-UA" w:eastAsia="en-US"/>
        </w:rPr>
        <w:t xml:space="preserve">» </w:t>
      </w:r>
      <w:r w:rsidR="00AC0E0D" w:rsidRPr="007C5074">
        <w:rPr>
          <w:sz w:val="28"/>
          <w:szCs w:val="28"/>
          <w:lang w:val="uk-UA" w:eastAsia="en-US"/>
        </w:rPr>
        <w:t>аспірант</w:t>
      </w:r>
      <w:r w:rsidR="00AC0E0D">
        <w:rPr>
          <w:sz w:val="28"/>
          <w:szCs w:val="28"/>
          <w:lang w:val="uk-UA" w:eastAsia="en-US"/>
        </w:rPr>
        <w:t>а</w:t>
      </w:r>
      <w:r w:rsidR="00AC0E0D" w:rsidRPr="007C5074">
        <w:rPr>
          <w:sz w:val="28"/>
          <w:szCs w:val="28"/>
          <w:lang w:val="uk-UA" w:eastAsia="en-US"/>
        </w:rPr>
        <w:t xml:space="preserve"> 4 року </w:t>
      </w:r>
      <w:r w:rsidR="00BB0CA2">
        <w:rPr>
          <w:sz w:val="28"/>
          <w:szCs w:val="28"/>
          <w:lang w:val="uk-UA" w:eastAsia="en-US"/>
        </w:rPr>
        <w:t>денної контрактної</w:t>
      </w:r>
      <w:r w:rsidR="00AC0E0D">
        <w:rPr>
          <w:sz w:val="28"/>
          <w:szCs w:val="28"/>
          <w:lang w:val="uk-UA" w:eastAsia="en-US"/>
        </w:rPr>
        <w:t xml:space="preserve"> </w:t>
      </w:r>
      <w:r w:rsidR="00AC0E0D" w:rsidRPr="007C5074">
        <w:rPr>
          <w:sz w:val="28"/>
          <w:szCs w:val="28"/>
          <w:lang w:val="uk-UA" w:eastAsia="en-US"/>
        </w:rPr>
        <w:t xml:space="preserve"> форми навчання зі спеціальності 0</w:t>
      </w:r>
      <w:r w:rsidR="00AC0E0D">
        <w:rPr>
          <w:sz w:val="28"/>
          <w:szCs w:val="28"/>
          <w:lang w:val="uk-UA" w:eastAsia="en-US"/>
        </w:rPr>
        <w:t>5</w:t>
      </w:r>
      <w:r w:rsidR="00AC0E0D" w:rsidRPr="007C5074">
        <w:rPr>
          <w:sz w:val="28"/>
          <w:szCs w:val="28"/>
          <w:lang w:val="uk-UA" w:eastAsia="en-US"/>
        </w:rPr>
        <w:t xml:space="preserve">1 – </w:t>
      </w:r>
      <w:r w:rsidR="00AC0E0D">
        <w:rPr>
          <w:sz w:val="28"/>
          <w:szCs w:val="28"/>
          <w:lang w:val="uk-UA" w:eastAsia="en-US"/>
        </w:rPr>
        <w:t xml:space="preserve">економіка </w:t>
      </w:r>
      <w:r w:rsidR="00AC0E0D" w:rsidRPr="007C5074">
        <w:rPr>
          <w:sz w:val="28"/>
          <w:szCs w:val="28"/>
          <w:lang w:val="uk-UA" w:eastAsia="en-US"/>
        </w:rPr>
        <w:t xml:space="preserve">кафедри </w:t>
      </w:r>
      <w:r w:rsidR="00BB0CA2">
        <w:rPr>
          <w:sz w:val="28"/>
          <w:szCs w:val="28"/>
          <w:lang w:val="uk-UA" w:eastAsia="en-US"/>
        </w:rPr>
        <w:t>бухгалтерського обліку</w:t>
      </w:r>
      <w:r w:rsidR="00AC0E0D" w:rsidRPr="00AC0E0D">
        <w:rPr>
          <w:sz w:val="28"/>
          <w:szCs w:val="28"/>
          <w:lang w:val="uk-UA" w:eastAsia="en-US"/>
        </w:rPr>
        <w:t xml:space="preserve"> </w:t>
      </w:r>
      <w:r w:rsidR="00AC0E0D">
        <w:rPr>
          <w:sz w:val="28"/>
          <w:szCs w:val="28"/>
          <w:lang w:val="uk-UA" w:eastAsia="en-US"/>
        </w:rPr>
        <w:t>факультету обліку та аудиту</w:t>
      </w:r>
      <w:r w:rsidR="00BB0CA2">
        <w:rPr>
          <w:sz w:val="28"/>
          <w:szCs w:val="28"/>
          <w:lang w:val="uk-UA" w:eastAsia="en-US"/>
        </w:rPr>
        <w:t xml:space="preserve"> Ярославського Анатолія Олександровича</w:t>
      </w:r>
      <w:r w:rsidR="00AC0E0D">
        <w:rPr>
          <w:sz w:val="28"/>
          <w:szCs w:val="28"/>
          <w:lang w:val="uk-UA" w:eastAsia="en-US"/>
        </w:rPr>
        <w:t xml:space="preserve"> </w:t>
      </w:r>
      <w:r w:rsidR="00AC0E0D" w:rsidRPr="00A30E80">
        <w:rPr>
          <w:sz w:val="28"/>
          <w:szCs w:val="28"/>
          <w:lang w:val="uk-UA" w:eastAsia="en-US"/>
        </w:rPr>
        <w:t xml:space="preserve">на </w:t>
      </w:r>
      <w:proofErr w:type="spellStart"/>
      <w:r w:rsidR="00AC0E0D" w:rsidRPr="00A30E80">
        <w:rPr>
          <w:sz w:val="28"/>
          <w:szCs w:val="28"/>
          <w:lang w:val="uk-UA" w:eastAsia="en-US"/>
        </w:rPr>
        <w:t>міжкафедральному</w:t>
      </w:r>
      <w:proofErr w:type="spellEnd"/>
      <w:r w:rsidR="00AC0E0D" w:rsidRPr="00A30E80">
        <w:rPr>
          <w:sz w:val="28"/>
          <w:szCs w:val="28"/>
          <w:lang w:val="uk-UA" w:eastAsia="en-US"/>
        </w:rPr>
        <w:t xml:space="preserve"> семінарі з попереднього розгляду дисертацій</w:t>
      </w:r>
      <w:r w:rsidR="00AC0E0D" w:rsidRPr="007C5074">
        <w:rPr>
          <w:sz w:val="28"/>
          <w:szCs w:val="28"/>
          <w:lang w:val="uk-UA" w:eastAsia="en-US"/>
        </w:rPr>
        <w:t xml:space="preserve"> (науковий керівник – </w:t>
      </w:r>
      <w:proofErr w:type="spellStart"/>
      <w:r w:rsidR="00BB0CA2">
        <w:rPr>
          <w:sz w:val="28"/>
          <w:szCs w:val="28"/>
          <w:lang w:val="uk-UA" w:eastAsia="en-US"/>
        </w:rPr>
        <w:t>д</w:t>
      </w:r>
      <w:r w:rsidR="00AC0E0D" w:rsidRPr="007C5074">
        <w:rPr>
          <w:sz w:val="28"/>
          <w:szCs w:val="28"/>
          <w:lang w:val="uk-UA" w:eastAsia="en-US"/>
        </w:rPr>
        <w:t>.е.н</w:t>
      </w:r>
      <w:proofErr w:type="spellEnd"/>
      <w:r w:rsidR="00AC0E0D" w:rsidRPr="007C5074">
        <w:rPr>
          <w:sz w:val="28"/>
          <w:szCs w:val="28"/>
          <w:lang w:val="uk-UA" w:eastAsia="en-US"/>
        </w:rPr>
        <w:t xml:space="preserve">., </w:t>
      </w:r>
      <w:r w:rsidR="00BB0CA2">
        <w:rPr>
          <w:sz w:val="28"/>
          <w:szCs w:val="28"/>
          <w:lang w:val="uk-UA" w:eastAsia="en-US"/>
        </w:rPr>
        <w:t>професор</w:t>
      </w:r>
      <w:r w:rsidR="00AC0E0D">
        <w:rPr>
          <w:sz w:val="28"/>
          <w:szCs w:val="28"/>
          <w:lang w:val="uk-UA" w:eastAsia="en-US"/>
        </w:rPr>
        <w:t xml:space="preserve">, завідувач кафедри </w:t>
      </w:r>
      <w:r w:rsidR="00BB0CA2">
        <w:rPr>
          <w:sz w:val="28"/>
          <w:szCs w:val="28"/>
          <w:lang w:val="uk-UA" w:eastAsia="en-US"/>
        </w:rPr>
        <w:t>бухгалтерського обліку Правдюк Н.Л</w:t>
      </w:r>
      <w:r w:rsidR="00AC0E0D">
        <w:rPr>
          <w:sz w:val="28"/>
          <w:szCs w:val="28"/>
          <w:lang w:val="uk-UA" w:eastAsia="en-US"/>
        </w:rPr>
        <w:t>.</w:t>
      </w:r>
      <w:r w:rsidR="00AC0E0D" w:rsidRPr="007C5074">
        <w:rPr>
          <w:sz w:val="28"/>
          <w:szCs w:val="28"/>
          <w:lang w:val="uk-UA" w:eastAsia="en-US"/>
        </w:rPr>
        <w:t>)</w:t>
      </w:r>
      <w:r w:rsidR="00AC0E0D">
        <w:rPr>
          <w:sz w:val="28"/>
          <w:szCs w:val="28"/>
          <w:lang w:val="uk-UA" w:eastAsia="en-US"/>
        </w:rPr>
        <w:t>.</w:t>
      </w:r>
    </w:p>
    <w:p w:rsidR="00AC0E0D" w:rsidRDefault="00AC0E0D" w:rsidP="00AC0E0D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</w:p>
    <w:p w:rsidR="00AC0E0D" w:rsidRDefault="00AC0E0D" w:rsidP="00AC0E0D">
      <w:pPr>
        <w:tabs>
          <w:tab w:val="left" w:pos="142"/>
          <w:tab w:val="left" w:pos="284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1</w:t>
      </w:r>
      <w:r w:rsidR="00926693">
        <w:rPr>
          <w:b/>
          <w:sz w:val="28"/>
          <w:szCs w:val="28"/>
          <w:lang w:val="uk-UA" w:eastAsia="en-US"/>
        </w:rPr>
        <w:t>2</w:t>
      </w:r>
      <w:r>
        <w:rPr>
          <w:b/>
          <w:sz w:val="28"/>
          <w:szCs w:val="28"/>
          <w:lang w:val="uk-UA" w:eastAsia="en-US"/>
        </w:rPr>
        <w:t>.</w:t>
      </w:r>
      <w:r w:rsidR="00072E16">
        <w:rPr>
          <w:b/>
          <w:sz w:val="28"/>
          <w:szCs w:val="28"/>
          <w:lang w:val="uk-UA" w:eastAsia="en-US"/>
        </w:rPr>
        <w:t xml:space="preserve"> </w:t>
      </w:r>
      <w:r w:rsidRPr="007C5074">
        <w:rPr>
          <w:sz w:val="28"/>
          <w:szCs w:val="28"/>
          <w:lang w:val="uk-UA" w:eastAsia="en-US"/>
        </w:rPr>
        <w:t>Про призначення рецензентів (</w:t>
      </w:r>
      <w:proofErr w:type="spellStart"/>
      <w:r w:rsidRPr="007C5074">
        <w:rPr>
          <w:sz w:val="28"/>
          <w:szCs w:val="28"/>
          <w:lang w:val="uk-UA" w:eastAsia="en-US"/>
        </w:rPr>
        <w:t>д.е.н</w:t>
      </w:r>
      <w:proofErr w:type="spellEnd"/>
      <w:r>
        <w:rPr>
          <w:sz w:val="28"/>
          <w:szCs w:val="28"/>
          <w:lang w:val="uk-UA" w:eastAsia="en-US"/>
        </w:rPr>
        <w:t xml:space="preserve">., доцента </w:t>
      </w:r>
      <w:r w:rsidRPr="007C5074">
        <w:rPr>
          <w:sz w:val="28"/>
          <w:szCs w:val="28"/>
          <w:lang w:val="uk-UA" w:eastAsia="en-US"/>
        </w:rPr>
        <w:t xml:space="preserve"> кафедри </w:t>
      </w:r>
      <w:r w:rsidR="00BB0CA2">
        <w:rPr>
          <w:sz w:val="28"/>
          <w:szCs w:val="28"/>
          <w:lang w:val="uk-UA" w:eastAsia="en-US"/>
        </w:rPr>
        <w:t xml:space="preserve">аграрного менеджменту факультету менеджменту та права </w:t>
      </w:r>
      <w:proofErr w:type="spellStart"/>
      <w:r w:rsidR="00BB0CA2">
        <w:rPr>
          <w:sz w:val="28"/>
          <w:szCs w:val="28"/>
          <w:lang w:val="uk-UA" w:eastAsia="en-US"/>
        </w:rPr>
        <w:t>Логошу</w:t>
      </w:r>
      <w:proofErr w:type="spellEnd"/>
      <w:r w:rsidR="00BB0CA2">
        <w:rPr>
          <w:sz w:val="28"/>
          <w:szCs w:val="28"/>
          <w:lang w:val="uk-UA" w:eastAsia="en-US"/>
        </w:rPr>
        <w:t xml:space="preserve"> Р.В</w:t>
      </w:r>
      <w:r>
        <w:rPr>
          <w:sz w:val="28"/>
          <w:szCs w:val="28"/>
          <w:lang w:val="uk-UA" w:eastAsia="en-US"/>
        </w:rPr>
        <w:t xml:space="preserve">.,  </w:t>
      </w:r>
      <w:proofErr w:type="spellStart"/>
      <w:r w:rsidR="00BB0CA2">
        <w:rPr>
          <w:sz w:val="28"/>
          <w:szCs w:val="28"/>
          <w:lang w:val="uk-UA" w:eastAsia="en-US"/>
        </w:rPr>
        <w:t>д.е.н</w:t>
      </w:r>
      <w:proofErr w:type="spellEnd"/>
      <w:r w:rsidR="00BB0CA2">
        <w:rPr>
          <w:sz w:val="28"/>
          <w:szCs w:val="28"/>
          <w:lang w:val="uk-UA" w:eastAsia="en-US"/>
        </w:rPr>
        <w:t>., професора</w:t>
      </w:r>
      <w:r w:rsidRPr="007C5074">
        <w:rPr>
          <w:sz w:val="28"/>
          <w:szCs w:val="28"/>
          <w:lang w:val="uk-UA" w:eastAsia="en-US"/>
        </w:rPr>
        <w:t xml:space="preserve"> кафедри </w:t>
      </w:r>
      <w:r w:rsidR="00BB0CA2">
        <w:rPr>
          <w:sz w:val="28"/>
          <w:szCs w:val="28"/>
          <w:lang w:val="uk-UA" w:eastAsia="en-US"/>
        </w:rPr>
        <w:t xml:space="preserve">аграрного менеджменту </w:t>
      </w:r>
      <w:r>
        <w:rPr>
          <w:sz w:val="28"/>
          <w:szCs w:val="28"/>
          <w:lang w:val="uk-UA" w:eastAsia="en-US"/>
        </w:rPr>
        <w:t xml:space="preserve">факультету </w:t>
      </w:r>
      <w:r w:rsidR="00BB0CA2">
        <w:rPr>
          <w:sz w:val="28"/>
          <w:szCs w:val="28"/>
          <w:lang w:val="uk-UA" w:eastAsia="en-US"/>
        </w:rPr>
        <w:t xml:space="preserve">менеджменту та права </w:t>
      </w:r>
      <w:proofErr w:type="spellStart"/>
      <w:r w:rsidR="00BB0CA2">
        <w:rPr>
          <w:sz w:val="28"/>
          <w:szCs w:val="28"/>
          <w:lang w:val="uk-UA" w:eastAsia="en-US"/>
        </w:rPr>
        <w:t>Гарбар</w:t>
      </w:r>
      <w:proofErr w:type="spellEnd"/>
      <w:r w:rsidR="00BB0CA2">
        <w:rPr>
          <w:sz w:val="28"/>
          <w:szCs w:val="28"/>
          <w:lang w:val="uk-UA" w:eastAsia="en-US"/>
        </w:rPr>
        <w:t xml:space="preserve"> Ж.В</w:t>
      </w:r>
      <w:r>
        <w:rPr>
          <w:sz w:val="28"/>
          <w:szCs w:val="28"/>
          <w:lang w:val="uk-UA" w:eastAsia="en-US"/>
        </w:rPr>
        <w:t>.</w:t>
      </w:r>
      <w:r w:rsidR="00BB0CA2">
        <w:rPr>
          <w:sz w:val="28"/>
          <w:szCs w:val="28"/>
          <w:lang w:val="uk-UA" w:eastAsia="en-US"/>
        </w:rPr>
        <w:t xml:space="preserve">, </w:t>
      </w:r>
      <w:proofErr w:type="spellStart"/>
      <w:r w:rsidR="00BB0CA2">
        <w:rPr>
          <w:sz w:val="28"/>
          <w:szCs w:val="28"/>
          <w:lang w:val="uk-UA" w:eastAsia="en-US"/>
        </w:rPr>
        <w:t>д.е.н</w:t>
      </w:r>
      <w:proofErr w:type="spellEnd"/>
      <w:r w:rsidR="00BB0CA2">
        <w:rPr>
          <w:sz w:val="28"/>
          <w:szCs w:val="28"/>
          <w:lang w:val="uk-UA" w:eastAsia="en-US"/>
        </w:rPr>
        <w:t>., доцент</w:t>
      </w:r>
      <w:r w:rsidR="0091206E">
        <w:rPr>
          <w:sz w:val="28"/>
          <w:szCs w:val="28"/>
          <w:lang w:val="uk-UA" w:eastAsia="en-US"/>
        </w:rPr>
        <w:t>а</w:t>
      </w:r>
      <w:r w:rsidR="00BB0CA2">
        <w:rPr>
          <w:sz w:val="28"/>
          <w:szCs w:val="28"/>
          <w:lang w:val="uk-UA" w:eastAsia="en-US"/>
        </w:rPr>
        <w:t xml:space="preserve"> кафедри менеджменту, зовнішньоекономічної діяльності, готельно-ресторанної справи та туризму факультету економіки та підприємництва Головню О.М.</w:t>
      </w:r>
      <w:r w:rsidRPr="007C5074">
        <w:rPr>
          <w:sz w:val="28"/>
          <w:szCs w:val="28"/>
          <w:lang w:val="uk-UA" w:eastAsia="en-US"/>
        </w:rPr>
        <w:t>) для проведення попередньої експертизи дисертації</w:t>
      </w:r>
      <w:r>
        <w:rPr>
          <w:sz w:val="28"/>
          <w:szCs w:val="28"/>
          <w:lang w:val="uk-UA" w:eastAsia="en-US"/>
        </w:rPr>
        <w:t xml:space="preserve"> </w:t>
      </w:r>
      <w:r w:rsidRPr="00A30E80">
        <w:rPr>
          <w:sz w:val="28"/>
          <w:szCs w:val="28"/>
          <w:lang w:val="uk-UA" w:eastAsia="en-US"/>
        </w:rPr>
        <w:t>на тему «</w:t>
      </w:r>
      <w:r w:rsidR="00BB0CA2">
        <w:rPr>
          <w:sz w:val="28"/>
          <w:szCs w:val="28"/>
          <w:lang w:val="uk-UA" w:eastAsia="en-US"/>
        </w:rPr>
        <w:t>Теоретичні та методологічні засади застосування міждисциплінарного підходу до економічної науки</w:t>
      </w:r>
      <w:r w:rsidRPr="00A30E80">
        <w:rPr>
          <w:sz w:val="28"/>
          <w:szCs w:val="28"/>
          <w:lang w:val="uk-UA" w:eastAsia="en-US"/>
        </w:rPr>
        <w:t xml:space="preserve">» </w:t>
      </w:r>
      <w:r w:rsidR="00BB0CA2">
        <w:rPr>
          <w:sz w:val="28"/>
          <w:szCs w:val="28"/>
          <w:lang w:val="uk-UA" w:eastAsia="en-US"/>
        </w:rPr>
        <w:t>докторанта 2</w:t>
      </w:r>
      <w:r w:rsidRPr="007C5074">
        <w:rPr>
          <w:sz w:val="28"/>
          <w:szCs w:val="28"/>
          <w:lang w:val="uk-UA" w:eastAsia="en-US"/>
        </w:rPr>
        <w:t xml:space="preserve"> року </w:t>
      </w:r>
      <w:r w:rsidR="00BB0CA2">
        <w:rPr>
          <w:sz w:val="28"/>
          <w:szCs w:val="28"/>
          <w:lang w:val="uk-UA" w:eastAsia="en-US"/>
        </w:rPr>
        <w:t>денної контрак</w:t>
      </w:r>
      <w:r w:rsidR="0091206E">
        <w:rPr>
          <w:sz w:val="28"/>
          <w:szCs w:val="28"/>
          <w:lang w:val="uk-UA" w:eastAsia="en-US"/>
        </w:rPr>
        <w:t>т</w:t>
      </w:r>
      <w:r w:rsidR="00BB0CA2">
        <w:rPr>
          <w:sz w:val="28"/>
          <w:szCs w:val="28"/>
          <w:lang w:val="uk-UA" w:eastAsia="en-US"/>
        </w:rPr>
        <w:t>ної</w:t>
      </w:r>
      <w:r w:rsidRPr="007C5074">
        <w:rPr>
          <w:sz w:val="28"/>
          <w:szCs w:val="28"/>
          <w:lang w:val="uk-UA" w:eastAsia="en-US"/>
        </w:rPr>
        <w:t xml:space="preserve"> форми навчання зі спеціальності 0</w:t>
      </w:r>
      <w:r>
        <w:rPr>
          <w:sz w:val="28"/>
          <w:szCs w:val="28"/>
          <w:lang w:val="uk-UA" w:eastAsia="en-US"/>
        </w:rPr>
        <w:t>5</w:t>
      </w:r>
      <w:r w:rsidRPr="007C5074">
        <w:rPr>
          <w:sz w:val="28"/>
          <w:szCs w:val="28"/>
          <w:lang w:val="uk-UA" w:eastAsia="en-US"/>
        </w:rPr>
        <w:t xml:space="preserve">1 – </w:t>
      </w:r>
      <w:r>
        <w:rPr>
          <w:sz w:val="28"/>
          <w:szCs w:val="28"/>
          <w:lang w:val="uk-UA" w:eastAsia="en-US"/>
        </w:rPr>
        <w:t xml:space="preserve">економіка </w:t>
      </w:r>
      <w:r w:rsidRPr="007C5074">
        <w:rPr>
          <w:sz w:val="28"/>
          <w:szCs w:val="28"/>
          <w:lang w:val="uk-UA" w:eastAsia="en-US"/>
        </w:rPr>
        <w:t xml:space="preserve">кафедри </w:t>
      </w:r>
      <w:r w:rsidR="00BB0CA2">
        <w:rPr>
          <w:sz w:val="28"/>
          <w:szCs w:val="28"/>
          <w:lang w:val="uk-UA" w:eastAsia="en-US"/>
        </w:rPr>
        <w:t>маркетингу та аграрного бізнесу</w:t>
      </w:r>
      <w:r w:rsidRPr="00AC0E0D">
        <w:rPr>
          <w:sz w:val="28"/>
          <w:szCs w:val="28"/>
          <w:lang w:val="uk-UA" w:eastAsia="en-US"/>
        </w:rPr>
        <w:t xml:space="preserve"> </w:t>
      </w:r>
      <w:r w:rsidR="00BB0CA2">
        <w:rPr>
          <w:sz w:val="28"/>
          <w:szCs w:val="28"/>
          <w:lang w:val="uk-UA" w:eastAsia="en-US"/>
        </w:rPr>
        <w:t>факультету менеджменту та права Чорного Олега Віталійовича</w:t>
      </w:r>
      <w:r>
        <w:rPr>
          <w:sz w:val="28"/>
          <w:szCs w:val="28"/>
          <w:lang w:val="uk-UA" w:eastAsia="en-US"/>
        </w:rPr>
        <w:t xml:space="preserve"> </w:t>
      </w:r>
      <w:r w:rsidRPr="00A30E80">
        <w:rPr>
          <w:sz w:val="28"/>
          <w:szCs w:val="28"/>
          <w:lang w:val="uk-UA" w:eastAsia="en-US"/>
        </w:rPr>
        <w:t xml:space="preserve">на </w:t>
      </w:r>
      <w:proofErr w:type="spellStart"/>
      <w:r w:rsidRPr="00A30E80">
        <w:rPr>
          <w:sz w:val="28"/>
          <w:szCs w:val="28"/>
          <w:lang w:val="uk-UA" w:eastAsia="en-US"/>
        </w:rPr>
        <w:t>міжкафедральному</w:t>
      </w:r>
      <w:proofErr w:type="spellEnd"/>
      <w:r w:rsidRPr="00A30E80">
        <w:rPr>
          <w:sz w:val="28"/>
          <w:szCs w:val="28"/>
          <w:lang w:val="uk-UA" w:eastAsia="en-US"/>
        </w:rPr>
        <w:t xml:space="preserve"> семінарі з попереднього розгляду дисертацій</w:t>
      </w:r>
      <w:r w:rsidR="00BB0CA2">
        <w:rPr>
          <w:sz w:val="28"/>
          <w:szCs w:val="28"/>
          <w:lang w:val="uk-UA" w:eastAsia="en-US"/>
        </w:rPr>
        <w:t xml:space="preserve"> (науковий консультант </w:t>
      </w:r>
      <w:r w:rsidRPr="007C5074">
        <w:rPr>
          <w:sz w:val="28"/>
          <w:szCs w:val="28"/>
          <w:lang w:val="uk-UA" w:eastAsia="en-US"/>
        </w:rPr>
        <w:t xml:space="preserve">– </w:t>
      </w:r>
      <w:proofErr w:type="spellStart"/>
      <w:r w:rsidR="00BB0CA2">
        <w:rPr>
          <w:sz w:val="28"/>
          <w:szCs w:val="28"/>
          <w:lang w:val="uk-UA" w:eastAsia="en-US"/>
        </w:rPr>
        <w:t>д</w:t>
      </w:r>
      <w:r w:rsidRPr="007C5074">
        <w:rPr>
          <w:sz w:val="28"/>
          <w:szCs w:val="28"/>
          <w:lang w:val="uk-UA" w:eastAsia="en-US"/>
        </w:rPr>
        <w:t>.е.н</w:t>
      </w:r>
      <w:proofErr w:type="spellEnd"/>
      <w:r w:rsidRPr="007C5074">
        <w:rPr>
          <w:sz w:val="28"/>
          <w:szCs w:val="28"/>
          <w:lang w:val="uk-UA" w:eastAsia="en-US"/>
        </w:rPr>
        <w:t xml:space="preserve">., </w:t>
      </w:r>
      <w:r>
        <w:rPr>
          <w:sz w:val="28"/>
          <w:szCs w:val="28"/>
          <w:lang w:val="uk-UA" w:eastAsia="en-US"/>
        </w:rPr>
        <w:t xml:space="preserve">доцент, завідувач кафедри </w:t>
      </w:r>
      <w:r w:rsidR="00BB0CA2">
        <w:rPr>
          <w:sz w:val="28"/>
          <w:szCs w:val="28"/>
          <w:lang w:val="uk-UA" w:eastAsia="en-US"/>
        </w:rPr>
        <w:t>маркетингу та аграрного бізнесу</w:t>
      </w:r>
      <w:r w:rsidR="00BB0CA2" w:rsidRPr="00AC0E0D">
        <w:rPr>
          <w:sz w:val="28"/>
          <w:szCs w:val="28"/>
          <w:lang w:val="uk-UA" w:eastAsia="en-US"/>
        </w:rPr>
        <w:t xml:space="preserve"> </w:t>
      </w:r>
      <w:proofErr w:type="spellStart"/>
      <w:r w:rsidR="00BB0CA2">
        <w:rPr>
          <w:sz w:val="28"/>
          <w:szCs w:val="28"/>
          <w:lang w:val="uk-UA" w:eastAsia="en-US"/>
        </w:rPr>
        <w:t>Луцяк</w:t>
      </w:r>
      <w:proofErr w:type="spellEnd"/>
      <w:r w:rsidR="00BB0CA2">
        <w:rPr>
          <w:sz w:val="28"/>
          <w:szCs w:val="28"/>
          <w:lang w:val="uk-UA" w:eastAsia="en-US"/>
        </w:rPr>
        <w:t xml:space="preserve"> В.В.</w:t>
      </w:r>
      <w:r w:rsidRPr="007C5074">
        <w:rPr>
          <w:sz w:val="28"/>
          <w:szCs w:val="28"/>
          <w:lang w:val="uk-UA" w:eastAsia="en-US"/>
        </w:rPr>
        <w:t>)</w:t>
      </w:r>
      <w:r>
        <w:rPr>
          <w:sz w:val="28"/>
          <w:szCs w:val="28"/>
          <w:lang w:val="uk-UA" w:eastAsia="en-US"/>
        </w:rPr>
        <w:t>.</w:t>
      </w:r>
    </w:p>
    <w:p w:rsidR="00EF4990" w:rsidRDefault="00EF4990" w:rsidP="00EF4990">
      <w:pPr>
        <w:widowControl w:val="0"/>
        <w:jc w:val="both"/>
        <w:rPr>
          <w:i/>
          <w:sz w:val="28"/>
          <w:szCs w:val="28"/>
          <w:u w:val="single"/>
          <w:lang w:val="uk-UA" w:eastAsia="en-US"/>
        </w:rPr>
      </w:pPr>
      <w:r w:rsidRPr="000B3B74">
        <w:rPr>
          <w:i/>
          <w:sz w:val="28"/>
          <w:szCs w:val="28"/>
          <w:u w:val="single"/>
          <w:lang w:val="uk-UA" w:eastAsia="en-US"/>
        </w:rPr>
        <w:t xml:space="preserve">Інформує Охота Юлія Володимирівна – </w:t>
      </w:r>
      <w:proofErr w:type="spellStart"/>
      <w:r w:rsidRPr="000B3B74">
        <w:rPr>
          <w:i/>
          <w:sz w:val="28"/>
          <w:szCs w:val="28"/>
          <w:u w:val="single"/>
          <w:lang w:val="uk-UA" w:eastAsia="en-US"/>
        </w:rPr>
        <w:t>в.о</w:t>
      </w:r>
      <w:proofErr w:type="spellEnd"/>
      <w:r w:rsidRPr="000B3B74">
        <w:rPr>
          <w:i/>
          <w:sz w:val="28"/>
          <w:szCs w:val="28"/>
          <w:u w:val="single"/>
          <w:lang w:val="uk-UA" w:eastAsia="en-US"/>
        </w:rPr>
        <w:t xml:space="preserve">. завідувача </w:t>
      </w:r>
      <w:r w:rsidR="007F0729">
        <w:rPr>
          <w:i/>
          <w:sz w:val="28"/>
          <w:szCs w:val="28"/>
          <w:u w:val="single"/>
          <w:lang w:val="uk-UA" w:eastAsia="en-US"/>
        </w:rPr>
        <w:t xml:space="preserve">відділу </w:t>
      </w:r>
      <w:r w:rsidRPr="000B3B74">
        <w:rPr>
          <w:i/>
          <w:sz w:val="28"/>
          <w:szCs w:val="28"/>
          <w:u w:val="single"/>
          <w:lang w:val="uk-UA" w:eastAsia="en-US"/>
        </w:rPr>
        <w:t>аспірантури і докторантури</w:t>
      </w:r>
      <w:r>
        <w:rPr>
          <w:i/>
          <w:sz w:val="28"/>
          <w:szCs w:val="28"/>
          <w:u w:val="single"/>
          <w:lang w:val="uk-UA" w:eastAsia="en-US"/>
        </w:rPr>
        <w:t>.</w:t>
      </w:r>
    </w:p>
    <w:p w:rsidR="00765BCC" w:rsidRDefault="00765BCC" w:rsidP="00EF4990">
      <w:pPr>
        <w:widowControl w:val="0"/>
        <w:jc w:val="both"/>
        <w:rPr>
          <w:i/>
          <w:sz w:val="28"/>
          <w:szCs w:val="28"/>
          <w:u w:val="single"/>
          <w:lang w:val="uk-UA" w:eastAsia="en-US"/>
        </w:rPr>
      </w:pPr>
    </w:p>
    <w:p w:rsidR="00765BCC" w:rsidRDefault="00765BCC" w:rsidP="00EF4990">
      <w:pPr>
        <w:widowControl w:val="0"/>
        <w:jc w:val="both"/>
        <w:rPr>
          <w:i/>
          <w:sz w:val="28"/>
          <w:szCs w:val="28"/>
          <w:u w:val="single"/>
          <w:lang w:val="uk-UA" w:eastAsia="en-US"/>
        </w:rPr>
      </w:pPr>
      <w:bookmarkStart w:id="0" w:name="_GoBack"/>
      <w:bookmarkEnd w:id="0"/>
      <w:r>
        <w:rPr>
          <w:i/>
          <w:sz w:val="28"/>
          <w:szCs w:val="28"/>
          <w:u w:val="single"/>
          <w:lang w:val="uk-UA" w:eastAsia="en-US"/>
        </w:rPr>
        <w:t>Інше.</w:t>
      </w:r>
    </w:p>
    <w:p w:rsidR="00F927B3" w:rsidRDefault="00F927B3" w:rsidP="00CF497D">
      <w:pPr>
        <w:tabs>
          <w:tab w:val="left" w:pos="142"/>
          <w:tab w:val="left" w:pos="284"/>
          <w:tab w:val="left" w:pos="1134"/>
        </w:tabs>
        <w:jc w:val="both"/>
        <w:rPr>
          <w:b/>
          <w:sz w:val="28"/>
          <w:szCs w:val="28"/>
          <w:lang w:val="uk-UA" w:eastAsia="en-US"/>
        </w:rPr>
      </w:pPr>
    </w:p>
    <w:sectPr w:rsidR="00F927B3" w:rsidSect="00B04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CB" w:rsidRDefault="004028CB" w:rsidP="00225246">
      <w:r>
        <w:separator/>
      </w:r>
    </w:p>
  </w:endnote>
  <w:endnote w:type="continuationSeparator" w:id="0">
    <w:p w:rsidR="004028CB" w:rsidRDefault="004028CB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CB" w:rsidRDefault="004028CB" w:rsidP="00225246">
      <w:r>
        <w:separator/>
      </w:r>
    </w:p>
  </w:footnote>
  <w:footnote w:type="continuationSeparator" w:id="0">
    <w:p w:rsidR="004028CB" w:rsidRDefault="004028CB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853B8E"/>
    <w:multiLevelType w:val="hybridMultilevel"/>
    <w:tmpl w:val="FEE087B2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0D7A4D"/>
    <w:multiLevelType w:val="hybridMultilevel"/>
    <w:tmpl w:val="38F0AF78"/>
    <w:lvl w:ilvl="0" w:tplc="5754BAD0">
      <w:start w:val="4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12C6"/>
    <w:multiLevelType w:val="hybridMultilevel"/>
    <w:tmpl w:val="66D2DD36"/>
    <w:lvl w:ilvl="0" w:tplc="7BE21636">
      <w:start w:val="1"/>
      <w:numFmt w:val="decimal"/>
      <w:lvlText w:val="%1."/>
      <w:lvlJc w:val="left"/>
      <w:pPr>
        <w:ind w:left="2111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F53632"/>
    <w:multiLevelType w:val="multilevel"/>
    <w:tmpl w:val="8FDA0F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3">
    <w:nsid w:val="676F4D83"/>
    <w:multiLevelType w:val="multilevel"/>
    <w:tmpl w:val="E9FC0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4">
    <w:nsid w:val="68E03800"/>
    <w:multiLevelType w:val="hybridMultilevel"/>
    <w:tmpl w:val="3C74C1DE"/>
    <w:lvl w:ilvl="0" w:tplc="E18EC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69579B"/>
    <w:multiLevelType w:val="hybridMultilevel"/>
    <w:tmpl w:val="334EBF50"/>
    <w:lvl w:ilvl="0" w:tplc="5754BAD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9">
    <w:nsid w:val="71C01E45"/>
    <w:multiLevelType w:val="hybridMultilevel"/>
    <w:tmpl w:val="3F5CF61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10026"/>
    <w:multiLevelType w:val="hybridMultilevel"/>
    <w:tmpl w:val="CCB6FDFA"/>
    <w:lvl w:ilvl="0" w:tplc="31C6F030">
      <w:start w:val="7"/>
      <w:numFmt w:val="bullet"/>
      <w:lvlText w:val="–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1"/>
  </w:num>
  <w:num w:numId="4">
    <w:abstractNumId w:val="30"/>
  </w:num>
  <w:num w:numId="5">
    <w:abstractNumId w:val="12"/>
  </w:num>
  <w:num w:numId="6">
    <w:abstractNumId w:val="34"/>
  </w:num>
  <w:num w:numId="7">
    <w:abstractNumId w:val="2"/>
  </w:num>
  <w:num w:numId="8">
    <w:abstractNumId w:val="19"/>
  </w:num>
  <w:num w:numId="9">
    <w:abstractNumId w:val="1"/>
  </w:num>
  <w:num w:numId="10">
    <w:abstractNumId w:val="27"/>
  </w:num>
  <w:num w:numId="11">
    <w:abstractNumId w:val="6"/>
  </w:num>
  <w:num w:numId="12">
    <w:abstractNumId w:val="8"/>
  </w:num>
  <w:num w:numId="13">
    <w:abstractNumId w:val="25"/>
  </w:num>
  <w:num w:numId="14">
    <w:abstractNumId w:val="7"/>
  </w:num>
  <w:num w:numId="15">
    <w:abstractNumId w:val="4"/>
  </w:num>
  <w:num w:numId="16">
    <w:abstractNumId w:val="20"/>
  </w:num>
  <w:num w:numId="17">
    <w:abstractNumId w:val="3"/>
  </w:num>
  <w:num w:numId="18">
    <w:abstractNumId w:val="14"/>
  </w:num>
  <w:num w:numId="19">
    <w:abstractNumId w:val="32"/>
  </w:num>
  <w:num w:numId="20">
    <w:abstractNumId w:val="17"/>
  </w:num>
  <w:num w:numId="21">
    <w:abstractNumId w:val="5"/>
  </w:num>
  <w:num w:numId="22">
    <w:abstractNumId w:val="28"/>
  </w:num>
  <w:num w:numId="23">
    <w:abstractNumId w:val="16"/>
  </w:num>
  <w:num w:numId="24">
    <w:abstractNumId w:val="18"/>
  </w:num>
  <w:num w:numId="25">
    <w:abstractNumId w:val="10"/>
  </w:num>
  <w:num w:numId="26">
    <w:abstractNumId w:val="33"/>
  </w:num>
  <w:num w:numId="27">
    <w:abstractNumId w:val="31"/>
  </w:num>
  <w:num w:numId="28">
    <w:abstractNumId w:val="13"/>
  </w:num>
  <w:num w:numId="29">
    <w:abstractNumId w:val="26"/>
  </w:num>
  <w:num w:numId="30">
    <w:abstractNumId w:val="11"/>
  </w:num>
  <w:num w:numId="31">
    <w:abstractNumId w:val="9"/>
  </w:num>
  <w:num w:numId="32">
    <w:abstractNumId w:val="24"/>
  </w:num>
  <w:num w:numId="33">
    <w:abstractNumId w:val="23"/>
  </w:num>
  <w:num w:numId="34">
    <w:abstractNumId w:val="29"/>
  </w:num>
  <w:num w:numId="35">
    <w:abstractNumId w:val="35"/>
  </w:num>
  <w:num w:numId="3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238D"/>
    <w:rsid w:val="00025B2E"/>
    <w:rsid w:val="000301D7"/>
    <w:rsid w:val="000324BA"/>
    <w:rsid w:val="00035D5F"/>
    <w:rsid w:val="000434C9"/>
    <w:rsid w:val="0004796E"/>
    <w:rsid w:val="00052C8E"/>
    <w:rsid w:val="000636A1"/>
    <w:rsid w:val="00065E7E"/>
    <w:rsid w:val="00072E16"/>
    <w:rsid w:val="0007680D"/>
    <w:rsid w:val="00080E2A"/>
    <w:rsid w:val="000824D7"/>
    <w:rsid w:val="00083D71"/>
    <w:rsid w:val="00084413"/>
    <w:rsid w:val="000844A0"/>
    <w:rsid w:val="00086C47"/>
    <w:rsid w:val="00090BF4"/>
    <w:rsid w:val="000A05D3"/>
    <w:rsid w:val="000A1779"/>
    <w:rsid w:val="000A41FC"/>
    <w:rsid w:val="000A6366"/>
    <w:rsid w:val="000B06A6"/>
    <w:rsid w:val="000C064F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3514"/>
    <w:rsid w:val="001217BE"/>
    <w:rsid w:val="00136EA9"/>
    <w:rsid w:val="00141B3F"/>
    <w:rsid w:val="00146BE6"/>
    <w:rsid w:val="0015000B"/>
    <w:rsid w:val="00155B0C"/>
    <w:rsid w:val="00166058"/>
    <w:rsid w:val="0016648B"/>
    <w:rsid w:val="00183E4B"/>
    <w:rsid w:val="00184CEE"/>
    <w:rsid w:val="001907E8"/>
    <w:rsid w:val="00190E41"/>
    <w:rsid w:val="00195094"/>
    <w:rsid w:val="001B109B"/>
    <w:rsid w:val="001B1C5D"/>
    <w:rsid w:val="001C2024"/>
    <w:rsid w:val="001C2D23"/>
    <w:rsid w:val="001C5467"/>
    <w:rsid w:val="001C6F53"/>
    <w:rsid w:val="001E18E7"/>
    <w:rsid w:val="001E20FB"/>
    <w:rsid w:val="001E3802"/>
    <w:rsid w:val="001F02D3"/>
    <w:rsid w:val="00213AB2"/>
    <w:rsid w:val="0022238B"/>
    <w:rsid w:val="00223859"/>
    <w:rsid w:val="00223FA4"/>
    <w:rsid w:val="00225246"/>
    <w:rsid w:val="00227DA9"/>
    <w:rsid w:val="0023605D"/>
    <w:rsid w:val="002405B3"/>
    <w:rsid w:val="00240C0A"/>
    <w:rsid w:val="00246649"/>
    <w:rsid w:val="002467B2"/>
    <w:rsid w:val="002567E1"/>
    <w:rsid w:val="00264354"/>
    <w:rsid w:val="00265EC4"/>
    <w:rsid w:val="002761FE"/>
    <w:rsid w:val="002974F9"/>
    <w:rsid w:val="00297E78"/>
    <w:rsid w:val="002A1D3C"/>
    <w:rsid w:val="002A2600"/>
    <w:rsid w:val="002A5230"/>
    <w:rsid w:val="002A7B27"/>
    <w:rsid w:val="002B4226"/>
    <w:rsid w:val="002B674F"/>
    <w:rsid w:val="002B6CF8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073FD"/>
    <w:rsid w:val="00312593"/>
    <w:rsid w:val="00321941"/>
    <w:rsid w:val="00323444"/>
    <w:rsid w:val="003308D2"/>
    <w:rsid w:val="00345C10"/>
    <w:rsid w:val="00352BF4"/>
    <w:rsid w:val="003667D4"/>
    <w:rsid w:val="00375EEC"/>
    <w:rsid w:val="00376925"/>
    <w:rsid w:val="00380449"/>
    <w:rsid w:val="00380DF2"/>
    <w:rsid w:val="0039088E"/>
    <w:rsid w:val="003A51BB"/>
    <w:rsid w:val="003B2DEB"/>
    <w:rsid w:val="003B4E8C"/>
    <w:rsid w:val="003B5F32"/>
    <w:rsid w:val="003C32CF"/>
    <w:rsid w:val="003C4B38"/>
    <w:rsid w:val="003C6766"/>
    <w:rsid w:val="003D3084"/>
    <w:rsid w:val="003D4770"/>
    <w:rsid w:val="003D5E3D"/>
    <w:rsid w:val="003F138E"/>
    <w:rsid w:val="003F31E4"/>
    <w:rsid w:val="003F7A0C"/>
    <w:rsid w:val="00402624"/>
    <w:rsid w:val="004028CB"/>
    <w:rsid w:val="00403F5C"/>
    <w:rsid w:val="00412C86"/>
    <w:rsid w:val="004130DF"/>
    <w:rsid w:val="004165D9"/>
    <w:rsid w:val="00422F7F"/>
    <w:rsid w:val="00427AAA"/>
    <w:rsid w:val="0043233C"/>
    <w:rsid w:val="004328C0"/>
    <w:rsid w:val="00437850"/>
    <w:rsid w:val="0044164F"/>
    <w:rsid w:val="00445C68"/>
    <w:rsid w:val="00446C5A"/>
    <w:rsid w:val="00447ADE"/>
    <w:rsid w:val="004604ED"/>
    <w:rsid w:val="00460619"/>
    <w:rsid w:val="0046634F"/>
    <w:rsid w:val="00470F4F"/>
    <w:rsid w:val="00476563"/>
    <w:rsid w:val="00476D1F"/>
    <w:rsid w:val="00484051"/>
    <w:rsid w:val="004864D6"/>
    <w:rsid w:val="00491843"/>
    <w:rsid w:val="00494A37"/>
    <w:rsid w:val="004970A9"/>
    <w:rsid w:val="004A2C6A"/>
    <w:rsid w:val="004A2EF6"/>
    <w:rsid w:val="004B3152"/>
    <w:rsid w:val="004B4BC5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07C7F"/>
    <w:rsid w:val="00514002"/>
    <w:rsid w:val="00524703"/>
    <w:rsid w:val="00530F53"/>
    <w:rsid w:val="00546C9B"/>
    <w:rsid w:val="00552063"/>
    <w:rsid w:val="005549B4"/>
    <w:rsid w:val="005551A6"/>
    <w:rsid w:val="00556647"/>
    <w:rsid w:val="00574E7E"/>
    <w:rsid w:val="00577915"/>
    <w:rsid w:val="005957E7"/>
    <w:rsid w:val="005A75FE"/>
    <w:rsid w:val="005B0082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1716"/>
    <w:rsid w:val="00632818"/>
    <w:rsid w:val="00633E18"/>
    <w:rsid w:val="0064181C"/>
    <w:rsid w:val="00652775"/>
    <w:rsid w:val="00652B55"/>
    <w:rsid w:val="00656943"/>
    <w:rsid w:val="00664D4F"/>
    <w:rsid w:val="006657FA"/>
    <w:rsid w:val="006668E0"/>
    <w:rsid w:val="00690850"/>
    <w:rsid w:val="0069670A"/>
    <w:rsid w:val="006B10D3"/>
    <w:rsid w:val="006C3AE4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03D1"/>
    <w:rsid w:val="00726496"/>
    <w:rsid w:val="00727BA0"/>
    <w:rsid w:val="00732D74"/>
    <w:rsid w:val="0073318E"/>
    <w:rsid w:val="00734C8C"/>
    <w:rsid w:val="00741F1B"/>
    <w:rsid w:val="007450C9"/>
    <w:rsid w:val="00746977"/>
    <w:rsid w:val="00752ABA"/>
    <w:rsid w:val="007625F1"/>
    <w:rsid w:val="007629D8"/>
    <w:rsid w:val="007659E3"/>
    <w:rsid w:val="00765BCC"/>
    <w:rsid w:val="00766F40"/>
    <w:rsid w:val="00770365"/>
    <w:rsid w:val="00770C0F"/>
    <w:rsid w:val="00774347"/>
    <w:rsid w:val="00781CB9"/>
    <w:rsid w:val="0078234D"/>
    <w:rsid w:val="00783D7A"/>
    <w:rsid w:val="00792052"/>
    <w:rsid w:val="0079379F"/>
    <w:rsid w:val="007A6193"/>
    <w:rsid w:val="007B09A1"/>
    <w:rsid w:val="007B2778"/>
    <w:rsid w:val="007B4F11"/>
    <w:rsid w:val="007C5074"/>
    <w:rsid w:val="007D17A3"/>
    <w:rsid w:val="007D7D9D"/>
    <w:rsid w:val="007E2C71"/>
    <w:rsid w:val="007E3844"/>
    <w:rsid w:val="007E3F9F"/>
    <w:rsid w:val="007E5365"/>
    <w:rsid w:val="007F0729"/>
    <w:rsid w:val="007F4BAD"/>
    <w:rsid w:val="00807E87"/>
    <w:rsid w:val="00815CD3"/>
    <w:rsid w:val="008215B2"/>
    <w:rsid w:val="00830DFE"/>
    <w:rsid w:val="00832463"/>
    <w:rsid w:val="0083253C"/>
    <w:rsid w:val="00834CB5"/>
    <w:rsid w:val="00856A62"/>
    <w:rsid w:val="008575FF"/>
    <w:rsid w:val="008602C7"/>
    <w:rsid w:val="00860A13"/>
    <w:rsid w:val="00864C66"/>
    <w:rsid w:val="0086518F"/>
    <w:rsid w:val="00865645"/>
    <w:rsid w:val="0088321D"/>
    <w:rsid w:val="00886C27"/>
    <w:rsid w:val="00892CB1"/>
    <w:rsid w:val="00894E74"/>
    <w:rsid w:val="008C6CA3"/>
    <w:rsid w:val="008C713F"/>
    <w:rsid w:val="008D26CC"/>
    <w:rsid w:val="008D4227"/>
    <w:rsid w:val="008D77E2"/>
    <w:rsid w:val="008E0FAE"/>
    <w:rsid w:val="008F0A5C"/>
    <w:rsid w:val="00904825"/>
    <w:rsid w:val="00907DD6"/>
    <w:rsid w:val="00911145"/>
    <w:rsid w:val="0091206E"/>
    <w:rsid w:val="00926693"/>
    <w:rsid w:val="0092759D"/>
    <w:rsid w:val="00931F50"/>
    <w:rsid w:val="00932334"/>
    <w:rsid w:val="00951CFD"/>
    <w:rsid w:val="009545A9"/>
    <w:rsid w:val="00956CFD"/>
    <w:rsid w:val="00963A54"/>
    <w:rsid w:val="00964803"/>
    <w:rsid w:val="00973499"/>
    <w:rsid w:val="00974154"/>
    <w:rsid w:val="00974A96"/>
    <w:rsid w:val="00980E43"/>
    <w:rsid w:val="00983783"/>
    <w:rsid w:val="00983E4B"/>
    <w:rsid w:val="00984236"/>
    <w:rsid w:val="00984695"/>
    <w:rsid w:val="00984DAD"/>
    <w:rsid w:val="00985C9B"/>
    <w:rsid w:val="009922CA"/>
    <w:rsid w:val="009B4218"/>
    <w:rsid w:val="009D6ACB"/>
    <w:rsid w:val="009D70C7"/>
    <w:rsid w:val="009F0747"/>
    <w:rsid w:val="009F09E6"/>
    <w:rsid w:val="009F1A4A"/>
    <w:rsid w:val="009F55C4"/>
    <w:rsid w:val="00A213AA"/>
    <w:rsid w:val="00A22F77"/>
    <w:rsid w:val="00A2309F"/>
    <w:rsid w:val="00A30E80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3DB7"/>
    <w:rsid w:val="00A97B92"/>
    <w:rsid w:val="00AA043C"/>
    <w:rsid w:val="00AA10A7"/>
    <w:rsid w:val="00AA162C"/>
    <w:rsid w:val="00AA67AC"/>
    <w:rsid w:val="00AA7389"/>
    <w:rsid w:val="00AC0E0D"/>
    <w:rsid w:val="00AC6D94"/>
    <w:rsid w:val="00AC6F4D"/>
    <w:rsid w:val="00AD2F10"/>
    <w:rsid w:val="00AD3D33"/>
    <w:rsid w:val="00AE13BF"/>
    <w:rsid w:val="00AE16BE"/>
    <w:rsid w:val="00AF33EE"/>
    <w:rsid w:val="00AF79F6"/>
    <w:rsid w:val="00B047BF"/>
    <w:rsid w:val="00B0579B"/>
    <w:rsid w:val="00B06977"/>
    <w:rsid w:val="00B23FA4"/>
    <w:rsid w:val="00B31F08"/>
    <w:rsid w:val="00B361AD"/>
    <w:rsid w:val="00B37CB7"/>
    <w:rsid w:val="00B41B09"/>
    <w:rsid w:val="00B43D4A"/>
    <w:rsid w:val="00B43DEF"/>
    <w:rsid w:val="00B53914"/>
    <w:rsid w:val="00B53988"/>
    <w:rsid w:val="00B60941"/>
    <w:rsid w:val="00B73905"/>
    <w:rsid w:val="00B80038"/>
    <w:rsid w:val="00B830DA"/>
    <w:rsid w:val="00B91B9C"/>
    <w:rsid w:val="00B9598F"/>
    <w:rsid w:val="00B961C7"/>
    <w:rsid w:val="00BA49AA"/>
    <w:rsid w:val="00BB0C0D"/>
    <w:rsid w:val="00BB0CA2"/>
    <w:rsid w:val="00BB2C59"/>
    <w:rsid w:val="00BC0358"/>
    <w:rsid w:val="00BC7FB6"/>
    <w:rsid w:val="00BD3C11"/>
    <w:rsid w:val="00BD5A6F"/>
    <w:rsid w:val="00BE27CF"/>
    <w:rsid w:val="00BF08FC"/>
    <w:rsid w:val="00BF54A6"/>
    <w:rsid w:val="00C04848"/>
    <w:rsid w:val="00C06F2B"/>
    <w:rsid w:val="00C10627"/>
    <w:rsid w:val="00C207EA"/>
    <w:rsid w:val="00C3255D"/>
    <w:rsid w:val="00C32A2D"/>
    <w:rsid w:val="00C37182"/>
    <w:rsid w:val="00C40C6D"/>
    <w:rsid w:val="00C46AB5"/>
    <w:rsid w:val="00C70B1C"/>
    <w:rsid w:val="00C716E1"/>
    <w:rsid w:val="00C72208"/>
    <w:rsid w:val="00C7428A"/>
    <w:rsid w:val="00C74DDA"/>
    <w:rsid w:val="00C80425"/>
    <w:rsid w:val="00C81AC3"/>
    <w:rsid w:val="00C843AF"/>
    <w:rsid w:val="00C871B0"/>
    <w:rsid w:val="00C873D3"/>
    <w:rsid w:val="00C87D90"/>
    <w:rsid w:val="00CA24C4"/>
    <w:rsid w:val="00CA41BF"/>
    <w:rsid w:val="00CA5694"/>
    <w:rsid w:val="00CB393F"/>
    <w:rsid w:val="00CC0593"/>
    <w:rsid w:val="00CC1E5A"/>
    <w:rsid w:val="00CC252F"/>
    <w:rsid w:val="00CD2917"/>
    <w:rsid w:val="00CE6899"/>
    <w:rsid w:val="00CF1825"/>
    <w:rsid w:val="00CF1984"/>
    <w:rsid w:val="00CF497D"/>
    <w:rsid w:val="00CF5BFD"/>
    <w:rsid w:val="00D028B4"/>
    <w:rsid w:val="00D151F9"/>
    <w:rsid w:val="00D15AA2"/>
    <w:rsid w:val="00D161B9"/>
    <w:rsid w:val="00D276B7"/>
    <w:rsid w:val="00D35AE8"/>
    <w:rsid w:val="00D40D08"/>
    <w:rsid w:val="00D45A4E"/>
    <w:rsid w:val="00D509D7"/>
    <w:rsid w:val="00D52BC7"/>
    <w:rsid w:val="00D544D2"/>
    <w:rsid w:val="00D55578"/>
    <w:rsid w:val="00D6422E"/>
    <w:rsid w:val="00D66CD5"/>
    <w:rsid w:val="00D71CCE"/>
    <w:rsid w:val="00D80815"/>
    <w:rsid w:val="00D90749"/>
    <w:rsid w:val="00D95018"/>
    <w:rsid w:val="00D96728"/>
    <w:rsid w:val="00D97079"/>
    <w:rsid w:val="00DA066A"/>
    <w:rsid w:val="00DA20F8"/>
    <w:rsid w:val="00DA3043"/>
    <w:rsid w:val="00DB5401"/>
    <w:rsid w:val="00DC21E9"/>
    <w:rsid w:val="00DC397A"/>
    <w:rsid w:val="00DC680F"/>
    <w:rsid w:val="00DC75D4"/>
    <w:rsid w:val="00DC7F58"/>
    <w:rsid w:val="00DD1B55"/>
    <w:rsid w:val="00DF3FC3"/>
    <w:rsid w:val="00DF5A03"/>
    <w:rsid w:val="00E05167"/>
    <w:rsid w:val="00E0586D"/>
    <w:rsid w:val="00E3172E"/>
    <w:rsid w:val="00E351E3"/>
    <w:rsid w:val="00E370BB"/>
    <w:rsid w:val="00E4063C"/>
    <w:rsid w:val="00E57441"/>
    <w:rsid w:val="00E720B0"/>
    <w:rsid w:val="00E8364A"/>
    <w:rsid w:val="00E90C26"/>
    <w:rsid w:val="00EA063D"/>
    <w:rsid w:val="00EA078B"/>
    <w:rsid w:val="00EA690B"/>
    <w:rsid w:val="00EB0064"/>
    <w:rsid w:val="00EC2079"/>
    <w:rsid w:val="00EC44F9"/>
    <w:rsid w:val="00EC5E3C"/>
    <w:rsid w:val="00ED400B"/>
    <w:rsid w:val="00EE6411"/>
    <w:rsid w:val="00EE6524"/>
    <w:rsid w:val="00EF4004"/>
    <w:rsid w:val="00EF4990"/>
    <w:rsid w:val="00EF5AFC"/>
    <w:rsid w:val="00F05914"/>
    <w:rsid w:val="00F14E81"/>
    <w:rsid w:val="00F14FA6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573F3"/>
    <w:rsid w:val="00F629BB"/>
    <w:rsid w:val="00F67BD4"/>
    <w:rsid w:val="00F70477"/>
    <w:rsid w:val="00F927B3"/>
    <w:rsid w:val="00FA3D39"/>
    <w:rsid w:val="00FB4F21"/>
    <w:rsid w:val="00FB5DC1"/>
    <w:rsid w:val="00FE07A3"/>
    <w:rsid w:val="00FE3F8D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21">
    <w:name w:val="Основной текст (2)_"/>
    <w:basedOn w:val="a0"/>
    <w:link w:val="22"/>
    <w:locked/>
    <w:rsid w:val="00D71CC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1CCE"/>
    <w:pPr>
      <w:widowControl w:val="0"/>
      <w:shd w:val="clear" w:color="auto" w:fill="FFFFFF"/>
      <w:spacing w:before="600" w:line="509" w:lineRule="exact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56BF-0CAE-4EED-95D6-2A7C5C7B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cp:lastPrinted>2020-05-26T09:30:00Z</cp:lastPrinted>
  <dcterms:created xsi:type="dcterms:W3CDTF">2020-05-25T14:26:00Z</dcterms:created>
  <dcterms:modified xsi:type="dcterms:W3CDTF">2021-05-10T14:21:00Z</dcterms:modified>
</cp:coreProperties>
</file>