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728" w:rsidRDefault="00422F7F" w:rsidP="00422F7F">
      <w:pPr>
        <w:jc w:val="center"/>
        <w:rPr>
          <w:sz w:val="27"/>
          <w:szCs w:val="27"/>
          <w:lang w:val="uk-UA"/>
        </w:rPr>
      </w:pPr>
      <w:r w:rsidRPr="00D23BA0">
        <w:rPr>
          <w:sz w:val="27"/>
          <w:szCs w:val="27"/>
          <w:lang w:val="uk-UA"/>
        </w:rPr>
        <w:t xml:space="preserve">ЗАСІДАННЯ ВЧЕНОЇ РАДИ </w:t>
      </w:r>
      <w:r w:rsidR="00D96728">
        <w:rPr>
          <w:sz w:val="27"/>
          <w:szCs w:val="27"/>
          <w:lang w:val="uk-UA"/>
        </w:rPr>
        <w:t xml:space="preserve">ВІННИЦЬКОГО НАЦІОНАЛЬНОГО </w:t>
      </w:r>
    </w:p>
    <w:p w:rsidR="00422F7F" w:rsidRDefault="00D96728" w:rsidP="00422F7F">
      <w:pPr>
        <w:jc w:val="center"/>
        <w:rPr>
          <w:sz w:val="27"/>
          <w:szCs w:val="27"/>
          <w:lang w:val="uk-UA"/>
        </w:rPr>
      </w:pPr>
      <w:r>
        <w:rPr>
          <w:sz w:val="27"/>
          <w:szCs w:val="27"/>
          <w:lang w:val="uk-UA"/>
        </w:rPr>
        <w:t xml:space="preserve">АГРАРНОГО </w:t>
      </w:r>
      <w:r w:rsidR="00422F7F" w:rsidRPr="00D23BA0">
        <w:rPr>
          <w:sz w:val="27"/>
          <w:szCs w:val="27"/>
          <w:lang w:val="uk-UA"/>
        </w:rPr>
        <w:t>УНІВЕРСИТЕТУ</w:t>
      </w:r>
    </w:p>
    <w:p w:rsidR="00A213AA" w:rsidRDefault="009911C5" w:rsidP="00D96728">
      <w:pPr>
        <w:jc w:val="both"/>
        <w:rPr>
          <w:sz w:val="27"/>
          <w:szCs w:val="27"/>
          <w:lang w:val="uk-UA"/>
        </w:rPr>
      </w:pPr>
      <w:r>
        <w:rPr>
          <w:sz w:val="27"/>
          <w:szCs w:val="27"/>
          <w:lang w:val="uk-UA"/>
        </w:rPr>
        <w:t>31</w:t>
      </w:r>
      <w:r w:rsidR="00DF5A03">
        <w:rPr>
          <w:sz w:val="27"/>
          <w:szCs w:val="27"/>
          <w:lang w:val="uk-UA"/>
        </w:rPr>
        <w:t>.</w:t>
      </w:r>
      <w:r w:rsidR="00D276B7">
        <w:rPr>
          <w:sz w:val="27"/>
          <w:szCs w:val="27"/>
          <w:lang w:val="uk-UA"/>
        </w:rPr>
        <w:t>0</w:t>
      </w:r>
      <w:r>
        <w:rPr>
          <w:sz w:val="27"/>
          <w:szCs w:val="27"/>
          <w:lang w:val="uk-UA"/>
        </w:rPr>
        <w:t>3</w:t>
      </w:r>
      <w:r w:rsidR="00422F7F" w:rsidRPr="00D23BA0">
        <w:rPr>
          <w:sz w:val="27"/>
          <w:szCs w:val="27"/>
          <w:lang w:val="uk-UA"/>
        </w:rPr>
        <w:t>.</w:t>
      </w:r>
      <w:r w:rsidR="00422F7F">
        <w:rPr>
          <w:sz w:val="27"/>
          <w:szCs w:val="27"/>
          <w:lang w:val="uk-UA"/>
        </w:rPr>
        <w:t>20</w:t>
      </w:r>
      <w:r w:rsidR="00D276B7">
        <w:rPr>
          <w:sz w:val="27"/>
          <w:szCs w:val="27"/>
          <w:lang w:val="uk-UA"/>
        </w:rPr>
        <w:t>20</w:t>
      </w:r>
      <w:r w:rsidR="000844A0">
        <w:rPr>
          <w:sz w:val="27"/>
          <w:szCs w:val="27"/>
          <w:lang w:val="uk-UA"/>
        </w:rPr>
        <w:t xml:space="preserve">       </w:t>
      </w:r>
      <w:r w:rsidR="00D96728">
        <w:rPr>
          <w:sz w:val="27"/>
          <w:szCs w:val="27"/>
          <w:lang w:val="uk-UA"/>
        </w:rPr>
        <w:t xml:space="preserve">                                                                        </w:t>
      </w:r>
      <w:r w:rsidR="00F22F91">
        <w:rPr>
          <w:sz w:val="27"/>
          <w:szCs w:val="27"/>
          <w:lang w:val="uk-UA"/>
        </w:rPr>
        <w:t xml:space="preserve">                  </w:t>
      </w:r>
      <w:r w:rsidR="00D276B7">
        <w:rPr>
          <w:sz w:val="27"/>
          <w:szCs w:val="27"/>
          <w:lang w:val="uk-UA"/>
        </w:rPr>
        <w:t xml:space="preserve">        </w:t>
      </w:r>
      <w:r w:rsidR="00A13DF8">
        <w:rPr>
          <w:sz w:val="27"/>
          <w:szCs w:val="27"/>
          <w:lang w:val="uk-UA"/>
        </w:rPr>
        <w:t xml:space="preserve">           </w:t>
      </w:r>
      <w:r w:rsidR="00D276B7">
        <w:rPr>
          <w:sz w:val="27"/>
          <w:szCs w:val="27"/>
          <w:lang w:val="uk-UA"/>
        </w:rPr>
        <w:t xml:space="preserve"> </w:t>
      </w:r>
      <w:r w:rsidR="00A13DF8">
        <w:rPr>
          <w:sz w:val="27"/>
          <w:szCs w:val="27"/>
          <w:lang w:val="uk-UA"/>
        </w:rPr>
        <w:t>12</w:t>
      </w:r>
      <w:r w:rsidR="00F22F91">
        <w:rPr>
          <w:sz w:val="27"/>
          <w:szCs w:val="27"/>
          <w:lang w:val="uk-UA"/>
        </w:rPr>
        <w:t>.</w:t>
      </w:r>
      <w:r w:rsidR="00D276B7">
        <w:rPr>
          <w:sz w:val="27"/>
          <w:szCs w:val="27"/>
          <w:lang w:val="uk-UA"/>
        </w:rPr>
        <w:t>0</w:t>
      </w:r>
      <w:r w:rsidR="00F22F91">
        <w:rPr>
          <w:sz w:val="27"/>
          <w:szCs w:val="27"/>
          <w:lang w:val="uk-UA"/>
        </w:rPr>
        <w:t>0.</w:t>
      </w:r>
    </w:p>
    <w:p w:rsidR="00422F7F" w:rsidRPr="00746594" w:rsidRDefault="00422F7F" w:rsidP="00746594">
      <w:pPr>
        <w:jc w:val="center"/>
        <w:rPr>
          <w:sz w:val="28"/>
          <w:szCs w:val="28"/>
        </w:rPr>
      </w:pPr>
      <w:r w:rsidRPr="00746594">
        <w:rPr>
          <w:sz w:val="28"/>
          <w:szCs w:val="28"/>
        </w:rPr>
        <w:t>ПОРЯДОК ДЕННИЙ</w:t>
      </w:r>
    </w:p>
    <w:p w:rsidR="00A213AA" w:rsidRPr="00746594" w:rsidRDefault="00A213AA" w:rsidP="00746594">
      <w:pPr>
        <w:tabs>
          <w:tab w:val="left" w:pos="284"/>
        </w:tabs>
        <w:jc w:val="center"/>
        <w:rPr>
          <w:sz w:val="28"/>
          <w:szCs w:val="28"/>
        </w:rPr>
      </w:pPr>
    </w:p>
    <w:p w:rsidR="009911C5" w:rsidRPr="00746594" w:rsidRDefault="009911C5" w:rsidP="00746594">
      <w:pPr>
        <w:widowControl w:val="0"/>
        <w:tabs>
          <w:tab w:val="left" w:pos="0"/>
          <w:tab w:val="left" w:pos="284"/>
          <w:tab w:val="left" w:pos="426"/>
          <w:tab w:val="left" w:pos="851"/>
          <w:tab w:val="left" w:pos="1276"/>
          <w:tab w:val="left" w:pos="1418"/>
        </w:tabs>
        <w:ind w:right="-2"/>
        <w:jc w:val="both"/>
        <w:rPr>
          <w:sz w:val="28"/>
          <w:szCs w:val="28"/>
          <w:lang w:val="uk-UA"/>
        </w:rPr>
      </w:pPr>
      <w:r w:rsidRPr="00746594">
        <w:rPr>
          <w:sz w:val="28"/>
          <w:szCs w:val="28"/>
          <w:lang w:val="uk-UA"/>
        </w:rPr>
        <w:t xml:space="preserve">                   </w:t>
      </w:r>
    </w:p>
    <w:p w:rsidR="009911C5" w:rsidRPr="00746594" w:rsidRDefault="009911C5" w:rsidP="00746594">
      <w:pPr>
        <w:pStyle w:val="a3"/>
        <w:widowControl w:val="0"/>
        <w:numPr>
          <w:ilvl w:val="0"/>
          <w:numId w:val="35"/>
        </w:numPr>
        <w:tabs>
          <w:tab w:val="left" w:pos="0"/>
          <w:tab w:val="left" w:pos="284"/>
          <w:tab w:val="left" w:pos="426"/>
          <w:tab w:val="left" w:pos="1276"/>
          <w:tab w:val="left" w:pos="1418"/>
        </w:tabs>
        <w:ind w:left="0" w:right="-2" w:firstLine="0"/>
        <w:jc w:val="both"/>
        <w:rPr>
          <w:sz w:val="28"/>
          <w:szCs w:val="28"/>
          <w:lang w:val="uk-UA"/>
        </w:rPr>
      </w:pPr>
      <w:r w:rsidRPr="00746594">
        <w:rPr>
          <w:sz w:val="28"/>
          <w:szCs w:val="28"/>
          <w:lang w:val="uk-UA"/>
        </w:rPr>
        <w:t>Звіт «Про стан та перспективи розвитку факультету обліку та аудиту».</w:t>
      </w:r>
    </w:p>
    <w:p w:rsidR="009F55C4" w:rsidRPr="00746594" w:rsidRDefault="009911C5" w:rsidP="00746594">
      <w:pPr>
        <w:widowControl w:val="0"/>
        <w:tabs>
          <w:tab w:val="left" w:pos="0"/>
          <w:tab w:val="left" w:pos="284"/>
          <w:tab w:val="left" w:pos="426"/>
          <w:tab w:val="left" w:pos="1276"/>
          <w:tab w:val="left" w:pos="1418"/>
        </w:tabs>
        <w:ind w:right="-2"/>
        <w:jc w:val="both"/>
        <w:rPr>
          <w:i/>
          <w:sz w:val="28"/>
          <w:szCs w:val="28"/>
          <w:u w:val="single"/>
          <w:lang w:val="uk-UA"/>
        </w:rPr>
      </w:pPr>
      <w:r w:rsidRPr="00746594">
        <w:rPr>
          <w:i/>
          <w:sz w:val="28"/>
          <w:szCs w:val="28"/>
          <w:lang w:val="uk-UA"/>
        </w:rPr>
        <w:t xml:space="preserve"> </w:t>
      </w:r>
      <w:r w:rsidRPr="00A01FC4">
        <w:rPr>
          <w:b/>
          <w:i/>
          <w:sz w:val="28"/>
          <w:szCs w:val="28"/>
          <w:lang w:val="uk-UA"/>
        </w:rPr>
        <w:t xml:space="preserve">Доповідає  </w:t>
      </w:r>
      <w:r w:rsidRPr="00746594">
        <w:rPr>
          <w:i/>
          <w:sz w:val="28"/>
          <w:szCs w:val="28"/>
          <w:lang w:val="uk-UA"/>
        </w:rPr>
        <w:t>декан факультету</w:t>
      </w:r>
      <w:r w:rsidRPr="00746594">
        <w:rPr>
          <w:sz w:val="28"/>
          <w:szCs w:val="28"/>
          <w:lang w:val="uk-UA"/>
        </w:rPr>
        <w:t xml:space="preserve"> – Здирко Наталія Григорівна. </w:t>
      </w:r>
      <w:r w:rsidRPr="00746594">
        <w:rPr>
          <w:i/>
          <w:sz w:val="28"/>
          <w:szCs w:val="28"/>
          <w:u w:val="single"/>
          <w:lang w:val="uk-UA"/>
        </w:rPr>
        <w:t>Регламент – до 10 хв.</w:t>
      </w:r>
    </w:p>
    <w:p w:rsidR="009911C5" w:rsidRPr="00746594" w:rsidRDefault="009911C5" w:rsidP="00746594">
      <w:pPr>
        <w:widowControl w:val="0"/>
        <w:tabs>
          <w:tab w:val="left" w:pos="0"/>
          <w:tab w:val="left" w:pos="284"/>
          <w:tab w:val="left" w:pos="426"/>
          <w:tab w:val="left" w:pos="1276"/>
          <w:tab w:val="left" w:pos="1418"/>
        </w:tabs>
        <w:ind w:right="-2"/>
        <w:jc w:val="both"/>
        <w:rPr>
          <w:i/>
          <w:sz w:val="28"/>
          <w:szCs w:val="28"/>
          <w:lang w:val="uk-UA"/>
        </w:rPr>
      </w:pPr>
    </w:p>
    <w:p w:rsidR="009911C5" w:rsidRPr="00746594" w:rsidRDefault="009911C5" w:rsidP="00746594">
      <w:pPr>
        <w:jc w:val="both"/>
        <w:rPr>
          <w:i/>
          <w:color w:val="000000" w:themeColor="text1"/>
          <w:sz w:val="28"/>
          <w:szCs w:val="28"/>
          <w:lang w:val="uk-UA"/>
        </w:rPr>
      </w:pPr>
      <w:r w:rsidRPr="00746594">
        <w:rPr>
          <w:sz w:val="28"/>
          <w:szCs w:val="28"/>
          <w:lang w:val="uk-UA"/>
        </w:rPr>
        <w:t>2. Звіт про роботу та перспективи розвитку кафедри  загальнотехнічних дисциплін та охорони праці.</w:t>
      </w:r>
    </w:p>
    <w:p w:rsidR="009911C5" w:rsidRDefault="009911C5" w:rsidP="00746594">
      <w:pPr>
        <w:widowControl w:val="0"/>
        <w:tabs>
          <w:tab w:val="left" w:pos="0"/>
          <w:tab w:val="left" w:pos="284"/>
          <w:tab w:val="left" w:pos="426"/>
          <w:tab w:val="left" w:pos="1276"/>
          <w:tab w:val="left" w:pos="1418"/>
        </w:tabs>
        <w:ind w:right="-2"/>
        <w:jc w:val="both"/>
        <w:rPr>
          <w:i/>
          <w:sz w:val="28"/>
          <w:szCs w:val="28"/>
          <w:u w:val="single"/>
          <w:lang w:val="uk-UA"/>
        </w:rPr>
      </w:pPr>
      <w:r w:rsidRPr="00A01FC4">
        <w:rPr>
          <w:b/>
          <w:i/>
          <w:sz w:val="28"/>
          <w:szCs w:val="28"/>
          <w:lang w:val="uk-UA"/>
        </w:rPr>
        <w:t>Доповідає</w:t>
      </w:r>
      <w:r w:rsidRPr="00746594">
        <w:rPr>
          <w:i/>
          <w:sz w:val="28"/>
          <w:szCs w:val="28"/>
          <w:lang w:val="uk-UA"/>
        </w:rPr>
        <w:t xml:space="preserve"> завідувач кафедри – Солона Олена Василівна. </w:t>
      </w:r>
      <w:r w:rsidRPr="00746594">
        <w:rPr>
          <w:i/>
          <w:sz w:val="28"/>
          <w:szCs w:val="28"/>
          <w:u w:val="single"/>
          <w:lang w:val="uk-UA"/>
        </w:rPr>
        <w:t>Регламент – до 10 хв.</w:t>
      </w:r>
    </w:p>
    <w:p w:rsidR="00A01FC4" w:rsidRDefault="00A01FC4" w:rsidP="00746594">
      <w:pPr>
        <w:widowControl w:val="0"/>
        <w:tabs>
          <w:tab w:val="left" w:pos="0"/>
          <w:tab w:val="left" w:pos="284"/>
          <w:tab w:val="left" w:pos="426"/>
          <w:tab w:val="left" w:pos="1276"/>
          <w:tab w:val="left" w:pos="1418"/>
        </w:tabs>
        <w:ind w:right="-2"/>
        <w:jc w:val="both"/>
        <w:rPr>
          <w:i/>
          <w:sz w:val="28"/>
          <w:szCs w:val="28"/>
          <w:u w:val="single"/>
          <w:lang w:val="uk-UA"/>
        </w:rPr>
      </w:pPr>
    </w:p>
    <w:p w:rsidR="00A01FC4" w:rsidRDefault="00A01FC4" w:rsidP="00A01FC4">
      <w:pPr>
        <w:pStyle w:val="a3"/>
        <w:numPr>
          <w:ilvl w:val="0"/>
          <w:numId w:val="36"/>
        </w:numPr>
        <w:tabs>
          <w:tab w:val="left" w:pos="0"/>
          <w:tab w:val="left" w:pos="284"/>
        </w:tabs>
        <w:ind w:left="0" w:firstLine="0"/>
        <w:jc w:val="both"/>
        <w:rPr>
          <w:sz w:val="28"/>
          <w:szCs w:val="28"/>
          <w:lang w:val="uk-UA"/>
        </w:rPr>
      </w:pPr>
      <w:r w:rsidRPr="00A01FC4">
        <w:rPr>
          <w:sz w:val="28"/>
          <w:szCs w:val="28"/>
          <w:lang w:val="uk-UA"/>
        </w:rPr>
        <w:t>Про внесен</w:t>
      </w:r>
      <w:r w:rsidR="000E1511">
        <w:rPr>
          <w:sz w:val="28"/>
          <w:szCs w:val="28"/>
          <w:lang w:val="uk-UA"/>
        </w:rPr>
        <w:t xml:space="preserve">ня змін до графіків навчального процесу весняного семестру 2019-2020 н.р.  </w:t>
      </w:r>
      <w:r w:rsidRPr="00A01FC4">
        <w:rPr>
          <w:sz w:val="28"/>
          <w:szCs w:val="28"/>
          <w:lang w:val="uk-UA"/>
        </w:rPr>
        <w:t>у Вінницькому національному аграрному університеті.</w:t>
      </w:r>
    </w:p>
    <w:p w:rsidR="00A01FC4" w:rsidRPr="00A01FC4" w:rsidRDefault="00A01FC4" w:rsidP="00A01FC4">
      <w:pPr>
        <w:tabs>
          <w:tab w:val="left" w:pos="0"/>
          <w:tab w:val="left" w:pos="284"/>
        </w:tabs>
        <w:jc w:val="both"/>
        <w:rPr>
          <w:i/>
          <w:sz w:val="28"/>
          <w:szCs w:val="28"/>
          <w:lang w:val="uk-UA"/>
        </w:rPr>
      </w:pPr>
      <w:r w:rsidRPr="00A01FC4">
        <w:rPr>
          <w:i/>
          <w:sz w:val="28"/>
          <w:szCs w:val="28"/>
          <w:lang w:val="uk-UA"/>
        </w:rPr>
        <w:t>Інформує проректор з науково-педагогічної та навчальної роботи –  Гунько І.В.</w:t>
      </w:r>
    </w:p>
    <w:p w:rsidR="00A01FC4" w:rsidRDefault="00A01FC4" w:rsidP="00746594">
      <w:pPr>
        <w:widowControl w:val="0"/>
        <w:tabs>
          <w:tab w:val="left" w:pos="0"/>
          <w:tab w:val="left" w:pos="284"/>
          <w:tab w:val="left" w:pos="426"/>
          <w:tab w:val="left" w:pos="1276"/>
          <w:tab w:val="left" w:pos="1418"/>
        </w:tabs>
        <w:ind w:right="-2"/>
        <w:jc w:val="both"/>
        <w:rPr>
          <w:i/>
          <w:sz w:val="28"/>
          <w:szCs w:val="28"/>
          <w:u w:val="single"/>
          <w:lang w:val="uk-UA"/>
        </w:rPr>
      </w:pPr>
    </w:p>
    <w:p w:rsidR="00A01FC4" w:rsidRPr="00A01FC4" w:rsidRDefault="00A01FC4" w:rsidP="00A01FC4">
      <w:pPr>
        <w:pStyle w:val="a3"/>
        <w:numPr>
          <w:ilvl w:val="0"/>
          <w:numId w:val="36"/>
        </w:numPr>
        <w:tabs>
          <w:tab w:val="left" w:pos="0"/>
          <w:tab w:val="left" w:pos="284"/>
        </w:tabs>
        <w:ind w:left="0" w:firstLine="0"/>
        <w:jc w:val="both"/>
        <w:rPr>
          <w:sz w:val="28"/>
          <w:szCs w:val="28"/>
          <w:lang w:val="uk-UA"/>
        </w:rPr>
      </w:pPr>
      <w:r w:rsidRPr="00A01FC4">
        <w:rPr>
          <w:sz w:val="28"/>
          <w:szCs w:val="28"/>
          <w:lang w:val="uk-UA"/>
        </w:rPr>
        <w:t>Про затвердження Положення  про науково-дослідну частину Вінницького національного аграрного університету.</w:t>
      </w:r>
    </w:p>
    <w:p w:rsidR="009911C5" w:rsidRDefault="00A01FC4" w:rsidP="00A01FC4">
      <w:pPr>
        <w:widowControl w:val="0"/>
        <w:tabs>
          <w:tab w:val="left" w:pos="0"/>
          <w:tab w:val="left" w:pos="284"/>
          <w:tab w:val="left" w:pos="1276"/>
          <w:tab w:val="left" w:pos="1418"/>
        </w:tabs>
        <w:ind w:right="-2"/>
        <w:jc w:val="both"/>
        <w:rPr>
          <w:i/>
          <w:sz w:val="28"/>
          <w:szCs w:val="28"/>
          <w:lang w:val="uk-UA"/>
        </w:rPr>
      </w:pPr>
      <w:r w:rsidRPr="00A01FC4">
        <w:rPr>
          <w:b/>
          <w:i/>
          <w:sz w:val="28"/>
          <w:szCs w:val="28"/>
          <w:lang w:val="uk-UA"/>
        </w:rPr>
        <w:t>Інформує</w:t>
      </w:r>
      <w:r w:rsidRPr="00A01FC4">
        <w:rPr>
          <w:i/>
          <w:sz w:val="28"/>
          <w:szCs w:val="28"/>
          <w:lang w:val="uk-UA"/>
        </w:rPr>
        <w:t xml:space="preserve"> проректор з наукової та інноваційної діяльності – Гончарук Інна Вікторівна.</w:t>
      </w:r>
    </w:p>
    <w:p w:rsidR="00A01FC4" w:rsidRPr="00A01FC4" w:rsidRDefault="00A01FC4" w:rsidP="00A01FC4">
      <w:pPr>
        <w:widowControl w:val="0"/>
        <w:tabs>
          <w:tab w:val="left" w:pos="0"/>
          <w:tab w:val="left" w:pos="284"/>
          <w:tab w:val="left" w:pos="1276"/>
          <w:tab w:val="left" w:pos="1418"/>
        </w:tabs>
        <w:ind w:right="-2"/>
        <w:jc w:val="both"/>
        <w:rPr>
          <w:i/>
          <w:sz w:val="28"/>
          <w:szCs w:val="28"/>
          <w:lang w:val="uk-UA"/>
        </w:rPr>
      </w:pPr>
    </w:p>
    <w:p w:rsidR="009911C5" w:rsidRPr="00746594" w:rsidRDefault="00746594" w:rsidP="00746594">
      <w:pPr>
        <w:pStyle w:val="a3"/>
        <w:widowControl w:val="0"/>
        <w:numPr>
          <w:ilvl w:val="0"/>
          <w:numId w:val="36"/>
        </w:numPr>
        <w:tabs>
          <w:tab w:val="left" w:pos="0"/>
          <w:tab w:val="left" w:pos="284"/>
          <w:tab w:val="left" w:pos="426"/>
          <w:tab w:val="left" w:pos="1276"/>
          <w:tab w:val="left" w:pos="1418"/>
        </w:tabs>
        <w:ind w:left="0" w:right="-2" w:firstLine="0"/>
        <w:jc w:val="both"/>
        <w:rPr>
          <w:sz w:val="28"/>
          <w:szCs w:val="28"/>
          <w:lang w:val="uk-UA"/>
        </w:rPr>
      </w:pPr>
      <w:r w:rsidRPr="00746594">
        <w:rPr>
          <w:sz w:val="28"/>
          <w:szCs w:val="28"/>
          <w:lang w:val="uk-UA"/>
        </w:rPr>
        <w:t>Про затвердження Положення про відділ аспірантури і докторантури Вінницького національного аграрного університету.</w:t>
      </w:r>
    </w:p>
    <w:p w:rsidR="00746594" w:rsidRPr="00746594" w:rsidRDefault="00AB0A80" w:rsidP="00746594">
      <w:pPr>
        <w:widowControl w:val="0"/>
        <w:tabs>
          <w:tab w:val="left" w:pos="0"/>
          <w:tab w:val="left" w:pos="284"/>
          <w:tab w:val="left" w:pos="1276"/>
          <w:tab w:val="left" w:pos="1418"/>
        </w:tabs>
        <w:ind w:right="-2"/>
        <w:jc w:val="both"/>
        <w:rPr>
          <w:sz w:val="28"/>
          <w:szCs w:val="28"/>
          <w:lang w:val="uk-UA"/>
        </w:rPr>
      </w:pPr>
      <w:r>
        <w:rPr>
          <w:sz w:val="28"/>
          <w:szCs w:val="28"/>
          <w:lang w:val="uk-UA"/>
        </w:rPr>
        <w:t>5</w:t>
      </w:r>
      <w:r w:rsidR="00746594">
        <w:rPr>
          <w:sz w:val="28"/>
          <w:szCs w:val="28"/>
          <w:lang w:val="uk-UA"/>
        </w:rPr>
        <w:t>.1.</w:t>
      </w:r>
      <w:r w:rsidR="00746594" w:rsidRPr="00746594">
        <w:rPr>
          <w:sz w:val="28"/>
          <w:szCs w:val="28"/>
          <w:lang w:val="uk-UA"/>
        </w:rPr>
        <w:t>Про затвердження Положення про наукового керівника аспіранта, здобувача вищої освіти ступеня доктора філософії у ВНАУ.</w:t>
      </w:r>
    </w:p>
    <w:p w:rsidR="00746594" w:rsidRPr="00746594" w:rsidRDefault="00AB0A80" w:rsidP="00746594">
      <w:pPr>
        <w:widowControl w:val="0"/>
        <w:tabs>
          <w:tab w:val="left" w:pos="0"/>
          <w:tab w:val="left" w:pos="284"/>
          <w:tab w:val="left" w:pos="1276"/>
          <w:tab w:val="left" w:pos="1418"/>
        </w:tabs>
        <w:ind w:right="-2"/>
        <w:jc w:val="both"/>
        <w:rPr>
          <w:sz w:val="28"/>
          <w:szCs w:val="28"/>
          <w:lang w:val="uk-UA"/>
        </w:rPr>
      </w:pPr>
      <w:r>
        <w:rPr>
          <w:sz w:val="28"/>
          <w:szCs w:val="28"/>
          <w:lang w:val="uk-UA"/>
        </w:rPr>
        <w:t>5</w:t>
      </w:r>
      <w:r w:rsidR="00746594">
        <w:rPr>
          <w:sz w:val="28"/>
          <w:szCs w:val="28"/>
          <w:lang w:val="uk-UA"/>
        </w:rPr>
        <w:t>.2.</w:t>
      </w:r>
      <w:r w:rsidR="00746594" w:rsidRPr="00746594">
        <w:rPr>
          <w:sz w:val="28"/>
          <w:szCs w:val="28"/>
          <w:lang w:val="uk-UA"/>
        </w:rPr>
        <w:t>Про затвердження навчальних та робочих навчальних планів підготовки здобувачів вищої освіти третього (освітньо</w:t>
      </w:r>
      <w:r w:rsidR="00A01FC4">
        <w:rPr>
          <w:sz w:val="28"/>
          <w:szCs w:val="28"/>
          <w:lang w:val="uk-UA"/>
        </w:rPr>
        <w:t xml:space="preserve"> </w:t>
      </w:r>
      <w:r w:rsidR="00746594" w:rsidRPr="00746594">
        <w:rPr>
          <w:sz w:val="28"/>
          <w:szCs w:val="28"/>
          <w:lang w:val="uk-UA"/>
        </w:rPr>
        <w:t>-</w:t>
      </w:r>
      <w:r w:rsidR="00A01FC4">
        <w:rPr>
          <w:sz w:val="28"/>
          <w:szCs w:val="28"/>
          <w:lang w:val="uk-UA"/>
        </w:rPr>
        <w:t xml:space="preserve"> </w:t>
      </w:r>
      <w:r w:rsidR="00746594" w:rsidRPr="00746594">
        <w:rPr>
          <w:sz w:val="28"/>
          <w:szCs w:val="28"/>
          <w:lang w:val="uk-UA"/>
        </w:rPr>
        <w:t>наукового) рівня доктор філософії 1-4 років денної  та заочної форм навчання на 2020-21 навчальний рік для спеціальностей:</w:t>
      </w:r>
    </w:p>
    <w:p w:rsidR="00746594" w:rsidRPr="00746594" w:rsidRDefault="00746594" w:rsidP="00746594">
      <w:pPr>
        <w:widowControl w:val="0"/>
        <w:tabs>
          <w:tab w:val="left" w:pos="284"/>
          <w:tab w:val="left" w:pos="1134"/>
        </w:tabs>
        <w:ind w:left="480"/>
        <w:jc w:val="both"/>
        <w:rPr>
          <w:sz w:val="28"/>
          <w:szCs w:val="28"/>
          <w:lang w:val="uk-UA"/>
        </w:rPr>
      </w:pPr>
      <w:r w:rsidRPr="00746594">
        <w:rPr>
          <w:sz w:val="28"/>
          <w:szCs w:val="28"/>
          <w:lang w:val="uk-UA"/>
        </w:rPr>
        <w:t xml:space="preserve">051 «Економіка» </w:t>
      </w:r>
    </w:p>
    <w:p w:rsidR="00746594" w:rsidRPr="00746594" w:rsidRDefault="00746594" w:rsidP="00746594">
      <w:pPr>
        <w:widowControl w:val="0"/>
        <w:tabs>
          <w:tab w:val="left" w:pos="284"/>
          <w:tab w:val="left" w:pos="1134"/>
        </w:tabs>
        <w:ind w:left="480"/>
        <w:jc w:val="both"/>
        <w:rPr>
          <w:sz w:val="28"/>
          <w:szCs w:val="28"/>
          <w:lang w:val="uk-UA"/>
        </w:rPr>
      </w:pPr>
      <w:r w:rsidRPr="00746594">
        <w:rPr>
          <w:sz w:val="28"/>
          <w:szCs w:val="28"/>
          <w:lang w:val="uk-UA"/>
        </w:rPr>
        <w:t xml:space="preserve">071 «Облік і оподаткування» </w:t>
      </w:r>
    </w:p>
    <w:p w:rsidR="00746594" w:rsidRPr="00746594" w:rsidRDefault="00746594" w:rsidP="00746594">
      <w:pPr>
        <w:widowControl w:val="0"/>
        <w:tabs>
          <w:tab w:val="left" w:pos="284"/>
          <w:tab w:val="left" w:pos="1134"/>
        </w:tabs>
        <w:ind w:left="480"/>
        <w:jc w:val="both"/>
        <w:rPr>
          <w:sz w:val="28"/>
          <w:szCs w:val="28"/>
          <w:lang w:val="uk-UA"/>
        </w:rPr>
      </w:pPr>
      <w:r w:rsidRPr="00746594">
        <w:rPr>
          <w:sz w:val="28"/>
          <w:szCs w:val="28"/>
          <w:lang w:val="uk-UA"/>
        </w:rPr>
        <w:t xml:space="preserve">132 «Матеріалознавство» </w:t>
      </w:r>
    </w:p>
    <w:p w:rsidR="00746594" w:rsidRPr="00746594" w:rsidRDefault="00746594" w:rsidP="00746594">
      <w:pPr>
        <w:widowControl w:val="0"/>
        <w:tabs>
          <w:tab w:val="left" w:pos="284"/>
          <w:tab w:val="left" w:pos="1134"/>
        </w:tabs>
        <w:ind w:left="480"/>
        <w:jc w:val="both"/>
        <w:rPr>
          <w:sz w:val="28"/>
          <w:szCs w:val="28"/>
          <w:lang w:val="uk-UA"/>
        </w:rPr>
      </w:pPr>
      <w:r w:rsidRPr="00746594">
        <w:rPr>
          <w:sz w:val="28"/>
          <w:szCs w:val="28"/>
          <w:lang w:val="uk-UA"/>
        </w:rPr>
        <w:t xml:space="preserve">133 «Галузеве машинобудування» </w:t>
      </w:r>
    </w:p>
    <w:p w:rsidR="00746594" w:rsidRDefault="00746594" w:rsidP="00746594">
      <w:pPr>
        <w:widowControl w:val="0"/>
        <w:tabs>
          <w:tab w:val="left" w:pos="284"/>
          <w:tab w:val="left" w:pos="1134"/>
        </w:tabs>
        <w:ind w:left="480"/>
        <w:jc w:val="both"/>
        <w:rPr>
          <w:sz w:val="28"/>
          <w:szCs w:val="28"/>
          <w:lang w:val="uk-UA"/>
        </w:rPr>
      </w:pPr>
      <w:r w:rsidRPr="00746594">
        <w:rPr>
          <w:sz w:val="28"/>
          <w:szCs w:val="28"/>
          <w:lang w:val="uk-UA"/>
        </w:rPr>
        <w:t xml:space="preserve">181 «Харчові технології» </w:t>
      </w:r>
    </w:p>
    <w:p w:rsidR="00746594" w:rsidRPr="00746594" w:rsidRDefault="00746594" w:rsidP="00746594">
      <w:pPr>
        <w:widowControl w:val="0"/>
        <w:tabs>
          <w:tab w:val="left" w:pos="284"/>
          <w:tab w:val="left" w:pos="1134"/>
        </w:tabs>
        <w:ind w:left="480"/>
        <w:jc w:val="both"/>
        <w:rPr>
          <w:sz w:val="28"/>
          <w:szCs w:val="28"/>
          <w:lang w:val="uk-UA"/>
        </w:rPr>
      </w:pPr>
      <w:r>
        <w:rPr>
          <w:sz w:val="28"/>
          <w:szCs w:val="28"/>
          <w:lang w:val="uk-UA"/>
        </w:rPr>
        <w:t>201 «Агрономія»</w:t>
      </w:r>
    </w:p>
    <w:p w:rsidR="00746594" w:rsidRPr="00746594" w:rsidRDefault="00746594" w:rsidP="00746594">
      <w:pPr>
        <w:widowControl w:val="0"/>
        <w:tabs>
          <w:tab w:val="left" w:pos="284"/>
          <w:tab w:val="left" w:pos="1134"/>
        </w:tabs>
        <w:ind w:left="480"/>
        <w:jc w:val="both"/>
        <w:rPr>
          <w:sz w:val="28"/>
          <w:szCs w:val="28"/>
          <w:lang w:val="uk-UA"/>
        </w:rPr>
      </w:pPr>
      <w:r w:rsidRPr="00746594">
        <w:rPr>
          <w:sz w:val="28"/>
          <w:szCs w:val="28"/>
          <w:lang w:val="uk-UA"/>
        </w:rPr>
        <w:t xml:space="preserve">204 «Технологія виробництва </w:t>
      </w:r>
      <w:r w:rsidR="00751071">
        <w:rPr>
          <w:sz w:val="28"/>
          <w:szCs w:val="28"/>
          <w:lang w:val="uk-UA"/>
        </w:rPr>
        <w:t>і</w:t>
      </w:r>
      <w:r w:rsidRPr="00746594">
        <w:rPr>
          <w:sz w:val="28"/>
          <w:szCs w:val="28"/>
          <w:lang w:val="uk-UA"/>
        </w:rPr>
        <w:t xml:space="preserve"> переробки продукції тваринництва» </w:t>
      </w:r>
    </w:p>
    <w:p w:rsidR="00746594" w:rsidRPr="00746594" w:rsidRDefault="00746594" w:rsidP="00746594">
      <w:pPr>
        <w:widowControl w:val="0"/>
        <w:tabs>
          <w:tab w:val="left" w:pos="284"/>
          <w:tab w:val="left" w:pos="1134"/>
        </w:tabs>
        <w:ind w:left="480"/>
        <w:jc w:val="both"/>
        <w:rPr>
          <w:sz w:val="28"/>
          <w:szCs w:val="28"/>
          <w:lang w:val="uk-UA"/>
        </w:rPr>
      </w:pPr>
      <w:r w:rsidRPr="00746594">
        <w:rPr>
          <w:sz w:val="28"/>
          <w:szCs w:val="28"/>
          <w:lang w:val="uk-UA"/>
        </w:rPr>
        <w:t>212 «Ветеринарна гігієна, санітарія і експертиза».</w:t>
      </w:r>
    </w:p>
    <w:p w:rsidR="00746594" w:rsidRDefault="00746594" w:rsidP="00F839E8">
      <w:pPr>
        <w:widowControl w:val="0"/>
        <w:tabs>
          <w:tab w:val="left" w:pos="0"/>
          <w:tab w:val="left" w:pos="284"/>
          <w:tab w:val="left" w:pos="1276"/>
          <w:tab w:val="left" w:pos="1418"/>
        </w:tabs>
        <w:ind w:right="-2"/>
        <w:jc w:val="both"/>
        <w:rPr>
          <w:i/>
          <w:sz w:val="28"/>
          <w:szCs w:val="28"/>
          <w:lang w:val="uk-UA"/>
        </w:rPr>
      </w:pPr>
      <w:r w:rsidRPr="00A01FC4">
        <w:rPr>
          <w:b/>
          <w:i/>
          <w:sz w:val="28"/>
          <w:szCs w:val="28"/>
          <w:lang w:val="uk-UA"/>
        </w:rPr>
        <w:t>Інформує</w:t>
      </w:r>
      <w:r w:rsidRPr="00746594">
        <w:rPr>
          <w:i/>
          <w:sz w:val="28"/>
          <w:szCs w:val="28"/>
          <w:lang w:val="uk-UA"/>
        </w:rPr>
        <w:t xml:space="preserve"> в.о. завідувача відділу аспірантури і докторантури  - Охота Юлія Володимирівна.</w:t>
      </w:r>
    </w:p>
    <w:p w:rsidR="00A01FC4" w:rsidRDefault="00A01FC4" w:rsidP="00F839E8">
      <w:pPr>
        <w:widowControl w:val="0"/>
        <w:tabs>
          <w:tab w:val="left" w:pos="0"/>
          <w:tab w:val="left" w:pos="284"/>
          <w:tab w:val="left" w:pos="1276"/>
          <w:tab w:val="left" w:pos="1418"/>
        </w:tabs>
        <w:ind w:right="-2"/>
        <w:jc w:val="both"/>
        <w:rPr>
          <w:i/>
          <w:sz w:val="28"/>
          <w:szCs w:val="28"/>
          <w:lang w:val="uk-UA"/>
        </w:rPr>
      </w:pPr>
    </w:p>
    <w:p w:rsidR="00A01FC4" w:rsidRPr="00B830BD" w:rsidRDefault="00AB0A80" w:rsidP="00F839E8">
      <w:pPr>
        <w:widowControl w:val="0"/>
        <w:tabs>
          <w:tab w:val="left" w:pos="0"/>
          <w:tab w:val="left" w:pos="284"/>
          <w:tab w:val="left" w:pos="1276"/>
          <w:tab w:val="left" w:pos="1418"/>
        </w:tabs>
        <w:ind w:right="-2"/>
        <w:jc w:val="both"/>
        <w:rPr>
          <w:sz w:val="28"/>
          <w:szCs w:val="28"/>
          <w:lang w:val="uk-UA"/>
        </w:rPr>
      </w:pPr>
      <w:r>
        <w:rPr>
          <w:sz w:val="28"/>
          <w:szCs w:val="28"/>
          <w:lang w:val="uk-UA"/>
        </w:rPr>
        <w:t>6</w:t>
      </w:r>
      <w:r w:rsidR="00A01FC4" w:rsidRPr="00B830BD">
        <w:rPr>
          <w:sz w:val="28"/>
          <w:szCs w:val="28"/>
          <w:lang w:val="uk-UA"/>
        </w:rPr>
        <w:t xml:space="preserve">. Про затвердження програм </w:t>
      </w:r>
      <w:r w:rsidR="00B830BD" w:rsidRPr="00B830BD">
        <w:rPr>
          <w:sz w:val="28"/>
          <w:szCs w:val="28"/>
          <w:lang w:val="uk-UA"/>
        </w:rPr>
        <w:t>та завдань для проведення вступних випробувань для вступників до університету у 2020 році.</w:t>
      </w:r>
      <w:r w:rsidR="00A01FC4" w:rsidRPr="00B830BD">
        <w:rPr>
          <w:sz w:val="28"/>
          <w:szCs w:val="28"/>
          <w:lang w:val="uk-UA"/>
        </w:rPr>
        <w:t xml:space="preserve">   </w:t>
      </w:r>
    </w:p>
    <w:p w:rsidR="00A01FC4" w:rsidRPr="00A01FC4" w:rsidRDefault="00A01FC4" w:rsidP="00F839E8">
      <w:pPr>
        <w:widowControl w:val="0"/>
        <w:tabs>
          <w:tab w:val="left" w:pos="0"/>
          <w:tab w:val="left" w:pos="709"/>
          <w:tab w:val="left" w:pos="993"/>
        </w:tabs>
        <w:jc w:val="both"/>
        <w:rPr>
          <w:i/>
          <w:sz w:val="28"/>
          <w:szCs w:val="28"/>
          <w:lang w:val="uk-UA"/>
        </w:rPr>
      </w:pPr>
      <w:r w:rsidRPr="00A01FC4">
        <w:rPr>
          <w:b/>
          <w:i/>
          <w:sz w:val="28"/>
          <w:szCs w:val="28"/>
          <w:lang w:val="uk-UA"/>
        </w:rPr>
        <w:t xml:space="preserve">Інформує </w:t>
      </w:r>
      <w:r w:rsidRPr="00A01FC4">
        <w:rPr>
          <w:i/>
          <w:sz w:val="28"/>
          <w:szCs w:val="28"/>
          <w:lang w:val="uk-UA"/>
        </w:rPr>
        <w:t>відповідальний секретар приймальної комісії  - Колісник Олег Миколайович</w:t>
      </w:r>
    </w:p>
    <w:p w:rsidR="00A01FC4" w:rsidRPr="00AB0A80" w:rsidRDefault="00AB0A80" w:rsidP="00AB0A80">
      <w:pPr>
        <w:widowControl w:val="0"/>
        <w:tabs>
          <w:tab w:val="left" w:pos="0"/>
          <w:tab w:val="left" w:pos="709"/>
          <w:tab w:val="left" w:pos="993"/>
        </w:tabs>
        <w:ind w:left="480"/>
        <w:jc w:val="both"/>
        <w:rPr>
          <w:b/>
          <w:sz w:val="28"/>
          <w:szCs w:val="28"/>
          <w:lang w:val="uk-UA"/>
        </w:rPr>
      </w:pPr>
      <w:r>
        <w:rPr>
          <w:b/>
          <w:sz w:val="28"/>
          <w:szCs w:val="28"/>
          <w:lang w:val="uk-UA"/>
        </w:rPr>
        <w:t>7.</w:t>
      </w:r>
      <w:r w:rsidR="00A01FC4" w:rsidRPr="00AB0A80">
        <w:rPr>
          <w:b/>
          <w:sz w:val="28"/>
          <w:szCs w:val="28"/>
          <w:lang w:val="uk-UA"/>
        </w:rPr>
        <w:t>Про рекомендацію до друку</w:t>
      </w:r>
      <w:r w:rsidR="00A13DF8" w:rsidRPr="00AB0A80">
        <w:rPr>
          <w:b/>
          <w:sz w:val="28"/>
          <w:szCs w:val="28"/>
          <w:lang w:val="uk-UA"/>
        </w:rPr>
        <w:t>:</w:t>
      </w:r>
    </w:p>
    <w:p w:rsidR="00A13DF8" w:rsidRDefault="00B830BD" w:rsidP="00B830BD">
      <w:pPr>
        <w:pStyle w:val="a3"/>
        <w:widowControl w:val="0"/>
        <w:numPr>
          <w:ilvl w:val="0"/>
          <w:numId w:val="38"/>
        </w:numPr>
        <w:tabs>
          <w:tab w:val="left" w:pos="0"/>
          <w:tab w:val="left" w:pos="709"/>
          <w:tab w:val="left" w:pos="993"/>
        </w:tabs>
        <w:ind w:left="0" w:firstLine="425"/>
        <w:jc w:val="both"/>
        <w:rPr>
          <w:sz w:val="28"/>
          <w:szCs w:val="28"/>
          <w:lang w:val="uk-UA"/>
        </w:rPr>
      </w:pPr>
      <w:r w:rsidRPr="00B830BD">
        <w:rPr>
          <w:sz w:val="28"/>
          <w:szCs w:val="28"/>
          <w:lang w:val="uk-UA"/>
        </w:rPr>
        <w:t xml:space="preserve"> </w:t>
      </w:r>
      <w:r w:rsidR="00A13DF8" w:rsidRPr="00B830BD">
        <w:rPr>
          <w:sz w:val="28"/>
          <w:szCs w:val="28"/>
          <w:lang w:val="uk-UA"/>
        </w:rPr>
        <w:t xml:space="preserve">  </w:t>
      </w:r>
      <w:r w:rsidRPr="00B830BD">
        <w:rPr>
          <w:b/>
          <w:sz w:val="28"/>
          <w:szCs w:val="28"/>
          <w:lang w:val="uk-UA"/>
        </w:rPr>
        <w:t xml:space="preserve">Навчального посібника  </w:t>
      </w:r>
      <w:r w:rsidRPr="00B830BD">
        <w:rPr>
          <w:sz w:val="28"/>
          <w:szCs w:val="28"/>
          <w:lang w:val="uk-UA"/>
        </w:rPr>
        <w:t>«Облікова політика підприємств»</w:t>
      </w:r>
      <w:r>
        <w:rPr>
          <w:sz w:val="28"/>
          <w:szCs w:val="28"/>
          <w:lang w:val="uk-UA"/>
        </w:rPr>
        <w:t>. Автори Правдюк Н.Л., Коваль Л.В., Коваль О.В.</w:t>
      </w:r>
    </w:p>
    <w:p w:rsidR="00B830BD" w:rsidRDefault="00B830BD" w:rsidP="00B830BD">
      <w:pPr>
        <w:pStyle w:val="a3"/>
        <w:widowControl w:val="0"/>
        <w:numPr>
          <w:ilvl w:val="0"/>
          <w:numId w:val="38"/>
        </w:numPr>
        <w:tabs>
          <w:tab w:val="left" w:pos="0"/>
          <w:tab w:val="left" w:pos="709"/>
          <w:tab w:val="left" w:pos="993"/>
        </w:tabs>
        <w:ind w:left="0" w:firstLine="425"/>
        <w:jc w:val="both"/>
        <w:rPr>
          <w:sz w:val="28"/>
          <w:szCs w:val="28"/>
          <w:lang w:val="uk-UA"/>
        </w:rPr>
      </w:pPr>
      <w:r>
        <w:rPr>
          <w:sz w:val="28"/>
          <w:szCs w:val="28"/>
          <w:lang w:val="uk-UA"/>
        </w:rPr>
        <w:t xml:space="preserve"> </w:t>
      </w:r>
      <w:r w:rsidRPr="00B830BD">
        <w:rPr>
          <w:b/>
          <w:sz w:val="28"/>
          <w:szCs w:val="28"/>
          <w:lang w:val="uk-UA"/>
        </w:rPr>
        <w:t>Навчального посібника</w:t>
      </w:r>
      <w:r w:rsidRPr="00B830BD">
        <w:rPr>
          <w:sz w:val="28"/>
          <w:szCs w:val="28"/>
          <w:lang w:val="uk-UA"/>
        </w:rPr>
        <w:t xml:space="preserve"> «</w:t>
      </w:r>
      <w:r>
        <w:rPr>
          <w:sz w:val="28"/>
          <w:szCs w:val="28"/>
          <w:lang w:val="uk-UA"/>
        </w:rPr>
        <w:t xml:space="preserve">Корпоративне управління та соціальна </w:t>
      </w:r>
      <w:r>
        <w:rPr>
          <w:sz w:val="28"/>
          <w:szCs w:val="28"/>
          <w:lang w:val="uk-UA"/>
        </w:rPr>
        <w:lastRenderedPageBreak/>
        <w:t>відповідальність</w:t>
      </w:r>
      <w:r w:rsidRPr="00B830BD">
        <w:rPr>
          <w:sz w:val="28"/>
          <w:szCs w:val="28"/>
          <w:lang w:val="uk-UA"/>
        </w:rPr>
        <w:t>»</w:t>
      </w:r>
      <w:r>
        <w:rPr>
          <w:sz w:val="28"/>
          <w:szCs w:val="28"/>
          <w:lang w:val="uk-UA"/>
        </w:rPr>
        <w:t xml:space="preserve"> частина 2 «Корпоративна соціальна відповідальність». Автори - Гарбар Ж.В.,  Мазур К.В., Мостенська Т.Г.</w:t>
      </w:r>
    </w:p>
    <w:p w:rsidR="00B830BD" w:rsidRDefault="00B830BD" w:rsidP="00B830BD">
      <w:pPr>
        <w:pStyle w:val="a3"/>
        <w:widowControl w:val="0"/>
        <w:numPr>
          <w:ilvl w:val="0"/>
          <w:numId w:val="38"/>
        </w:numPr>
        <w:tabs>
          <w:tab w:val="left" w:pos="0"/>
          <w:tab w:val="left" w:pos="709"/>
          <w:tab w:val="left" w:pos="993"/>
        </w:tabs>
        <w:ind w:left="0" w:firstLine="425"/>
        <w:jc w:val="both"/>
        <w:rPr>
          <w:sz w:val="28"/>
          <w:szCs w:val="28"/>
          <w:lang w:val="uk-UA"/>
        </w:rPr>
      </w:pPr>
      <w:r>
        <w:rPr>
          <w:sz w:val="28"/>
          <w:szCs w:val="28"/>
          <w:lang w:val="uk-UA"/>
        </w:rPr>
        <w:t xml:space="preserve">  </w:t>
      </w:r>
      <w:r w:rsidRPr="00B830BD">
        <w:rPr>
          <w:b/>
          <w:sz w:val="28"/>
          <w:szCs w:val="28"/>
          <w:lang w:val="uk-UA"/>
        </w:rPr>
        <w:t>Навчального посібника</w:t>
      </w:r>
      <w:r w:rsidRPr="00B830BD">
        <w:rPr>
          <w:sz w:val="28"/>
          <w:szCs w:val="28"/>
          <w:lang w:val="uk-UA"/>
        </w:rPr>
        <w:t xml:space="preserve"> «</w:t>
      </w:r>
      <w:r>
        <w:rPr>
          <w:sz w:val="28"/>
          <w:szCs w:val="28"/>
          <w:lang w:val="uk-UA"/>
        </w:rPr>
        <w:t>Вища математика</w:t>
      </w:r>
      <w:r w:rsidRPr="00B830BD">
        <w:rPr>
          <w:sz w:val="28"/>
          <w:szCs w:val="28"/>
          <w:lang w:val="uk-UA"/>
        </w:rPr>
        <w:t>»</w:t>
      </w:r>
      <w:r>
        <w:rPr>
          <w:sz w:val="28"/>
          <w:szCs w:val="28"/>
          <w:lang w:val="uk-UA"/>
        </w:rPr>
        <w:t xml:space="preserve"> частина 1. Автори – Новицька Л.І.,  Хрипко Т.С.</w:t>
      </w:r>
    </w:p>
    <w:p w:rsidR="00B830BD" w:rsidRDefault="00B830BD" w:rsidP="00B830BD">
      <w:pPr>
        <w:pStyle w:val="a3"/>
        <w:widowControl w:val="0"/>
        <w:numPr>
          <w:ilvl w:val="0"/>
          <w:numId w:val="38"/>
        </w:numPr>
        <w:tabs>
          <w:tab w:val="left" w:pos="0"/>
          <w:tab w:val="left" w:pos="709"/>
          <w:tab w:val="left" w:pos="993"/>
        </w:tabs>
        <w:ind w:left="0" w:firstLine="425"/>
        <w:jc w:val="both"/>
        <w:rPr>
          <w:sz w:val="28"/>
          <w:szCs w:val="28"/>
          <w:lang w:val="uk-UA"/>
        </w:rPr>
      </w:pPr>
      <w:r w:rsidRPr="00B830BD">
        <w:rPr>
          <w:b/>
          <w:sz w:val="28"/>
          <w:szCs w:val="28"/>
          <w:lang w:val="uk-UA"/>
        </w:rPr>
        <w:t xml:space="preserve">Монографії </w:t>
      </w:r>
      <w:r>
        <w:rPr>
          <w:sz w:val="28"/>
          <w:szCs w:val="28"/>
          <w:lang w:val="uk-UA"/>
        </w:rPr>
        <w:t>«Політико-правові погляди А.І. Яковліва». Автор – Маньгора Т. В.</w:t>
      </w:r>
    </w:p>
    <w:p w:rsidR="00B830BD" w:rsidRPr="00B830BD" w:rsidRDefault="00B830BD" w:rsidP="00B830BD">
      <w:pPr>
        <w:pStyle w:val="a3"/>
        <w:widowControl w:val="0"/>
        <w:numPr>
          <w:ilvl w:val="0"/>
          <w:numId w:val="38"/>
        </w:numPr>
        <w:tabs>
          <w:tab w:val="left" w:pos="0"/>
          <w:tab w:val="left" w:pos="709"/>
          <w:tab w:val="left" w:pos="993"/>
        </w:tabs>
        <w:ind w:left="0" w:firstLine="425"/>
        <w:jc w:val="both"/>
        <w:rPr>
          <w:sz w:val="28"/>
          <w:szCs w:val="28"/>
          <w:lang w:val="uk-UA"/>
        </w:rPr>
      </w:pPr>
      <w:r w:rsidRPr="00B830BD">
        <w:rPr>
          <w:b/>
          <w:sz w:val="28"/>
          <w:szCs w:val="28"/>
          <w:lang w:val="uk-UA"/>
        </w:rPr>
        <w:t xml:space="preserve">Монографії </w:t>
      </w:r>
      <w:r>
        <w:rPr>
          <w:sz w:val="28"/>
          <w:szCs w:val="28"/>
          <w:lang w:val="uk-UA"/>
        </w:rPr>
        <w:t>«Національне питання в програмах політичних партій Першої Чехословацької республіки 1918-1938 рр.». Автор – Піковська Т. В.</w:t>
      </w:r>
    </w:p>
    <w:p w:rsidR="00B830BD" w:rsidRPr="00B830BD" w:rsidRDefault="00B830BD" w:rsidP="00B830BD">
      <w:pPr>
        <w:pStyle w:val="a3"/>
        <w:widowControl w:val="0"/>
        <w:numPr>
          <w:ilvl w:val="0"/>
          <w:numId w:val="38"/>
        </w:numPr>
        <w:tabs>
          <w:tab w:val="left" w:pos="0"/>
          <w:tab w:val="left" w:pos="709"/>
          <w:tab w:val="left" w:pos="993"/>
        </w:tabs>
        <w:ind w:left="0" w:firstLine="425"/>
        <w:jc w:val="both"/>
        <w:rPr>
          <w:sz w:val="28"/>
          <w:szCs w:val="28"/>
          <w:lang w:val="uk-UA"/>
        </w:rPr>
      </w:pPr>
      <w:r w:rsidRPr="00B830BD">
        <w:rPr>
          <w:b/>
          <w:sz w:val="28"/>
          <w:szCs w:val="28"/>
          <w:lang w:val="uk-UA"/>
        </w:rPr>
        <w:t xml:space="preserve">Монографії </w:t>
      </w:r>
      <w:r>
        <w:rPr>
          <w:sz w:val="28"/>
          <w:szCs w:val="28"/>
          <w:lang w:val="uk-UA"/>
        </w:rPr>
        <w:t>«Технологія та обладнання для віброударного зневоднення вологих дисперсних матеріалів». Автор – Севостьянов І.В.</w:t>
      </w:r>
    </w:p>
    <w:p w:rsidR="00A01FC4" w:rsidRDefault="00A01FC4" w:rsidP="00AB0A80">
      <w:pPr>
        <w:widowControl w:val="0"/>
        <w:tabs>
          <w:tab w:val="left" w:pos="0"/>
          <w:tab w:val="left" w:pos="709"/>
          <w:tab w:val="left" w:pos="993"/>
        </w:tabs>
        <w:jc w:val="both"/>
        <w:rPr>
          <w:sz w:val="28"/>
          <w:szCs w:val="28"/>
          <w:lang w:val="uk-UA"/>
        </w:rPr>
      </w:pPr>
    </w:p>
    <w:p w:rsidR="003462CB" w:rsidRPr="00AB0A80" w:rsidRDefault="00AB0A80" w:rsidP="00AB0A80">
      <w:pPr>
        <w:widowControl w:val="0"/>
        <w:tabs>
          <w:tab w:val="left" w:pos="0"/>
          <w:tab w:val="left" w:pos="709"/>
          <w:tab w:val="left" w:pos="993"/>
        </w:tabs>
        <w:ind w:left="480"/>
        <w:jc w:val="both"/>
        <w:rPr>
          <w:color w:val="000000"/>
          <w:sz w:val="28"/>
          <w:szCs w:val="28"/>
          <w:lang w:val="uk-UA"/>
        </w:rPr>
      </w:pPr>
      <w:r>
        <w:rPr>
          <w:sz w:val="28"/>
          <w:szCs w:val="28"/>
          <w:lang w:val="uk-UA"/>
        </w:rPr>
        <w:t>8.</w:t>
      </w:r>
      <w:r w:rsidR="00E36ACA" w:rsidRPr="00AB0A80">
        <w:rPr>
          <w:sz w:val="28"/>
          <w:szCs w:val="28"/>
          <w:lang w:val="uk-UA"/>
        </w:rPr>
        <w:t xml:space="preserve">Про </w:t>
      </w:r>
      <w:r w:rsidR="00E36ACA" w:rsidRPr="00AB0A80">
        <w:rPr>
          <w:b/>
          <w:sz w:val="28"/>
          <w:szCs w:val="28"/>
          <w:lang w:val="uk-UA"/>
        </w:rPr>
        <w:t>зміну наукового керівника</w:t>
      </w:r>
      <w:r w:rsidR="003462CB" w:rsidRPr="00AB0A80">
        <w:rPr>
          <w:b/>
          <w:sz w:val="28"/>
          <w:szCs w:val="28"/>
          <w:lang w:val="uk-UA"/>
        </w:rPr>
        <w:t xml:space="preserve"> та затвердження теми кандидатської дисертації</w:t>
      </w:r>
      <w:r w:rsidR="00E36ACA" w:rsidRPr="00AB0A80">
        <w:rPr>
          <w:sz w:val="28"/>
          <w:szCs w:val="28"/>
          <w:lang w:val="uk-UA"/>
        </w:rPr>
        <w:t xml:space="preserve"> </w:t>
      </w:r>
      <w:r w:rsidR="003462CB" w:rsidRPr="00AB0A80">
        <w:rPr>
          <w:sz w:val="28"/>
          <w:szCs w:val="28"/>
          <w:u w:val="single"/>
          <w:lang w:val="uk-UA"/>
        </w:rPr>
        <w:t>Павлюк Ірині Олександрівні</w:t>
      </w:r>
      <w:r w:rsidR="003462CB" w:rsidRPr="00AB0A80">
        <w:rPr>
          <w:sz w:val="28"/>
          <w:szCs w:val="28"/>
          <w:lang w:val="uk-UA"/>
        </w:rPr>
        <w:t xml:space="preserve">, аспірантці третього  року державної форми навчання з відривом від виробництва зі спеціальності 051 – економіка кафедри економіки факультету економіки та підприємництва з доктора економічних наук, професора, завідувача кафедри економіки факультету економіки та підприємництва Прямухіної Наталії Валентинівни на кандидата економічних наук, доцента кафедри аудиту та державного контролю факультету обліку та аудиту Гуцаленко Оксану Олександрівну, у зв’язку зі звільненням Прямухіної Наталії Валентинівни з Вінницького національного аграрного університету. </w:t>
      </w:r>
      <w:r w:rsidR="003462CB" w:rsidRPr="00AB0A80">
        <w:rPr>
          <w:rFonts w:eastAsia="Calibri"/>
          <w:b/>
          <w:sz w:val="28"/>
          <w:szCs w:val="28"/>
          <w:lang w:val="uk-UA"/>
        </w:rPr>
        <w:t>Затвердити тему</w:t>
      </w:r>
      <w:r w:rsidR="003462CB" w:rsidRPr="00AB0A80">
        <w:rPr>
          <w:rFonts w:eastAsia="Calibri"/>
          <w:sz w:val="28"/>
          <w:szCs w:val="28"/>
          <w:lang w:val="uk-UA"/>
        </w:rPr>
        <w:t xml:space="preserve"> кандидатської дисертації </w:t>
      </w:r>
      <w:r w:rsidR="003462CB" w:rsidRPr="00AB0A80">
        <w:rPr>
          <w:sz w:val="28"/>
          <w:szCs w:val="28"/>
          <w:lang w:val="uk-UA"/>
        </w:rPr>
        <w:t>Павлюк Ірині Олександрівні, аспірантці третього  року державної форми навчання з відривом від виробництва зі спеціальності 051 – економіка кафедри економіки факультету економіки та підприємництва</w:t>
      </w:r>
      <w:r w:rsidR="003462CB" w:rsidRPr="00AB0A80">
        <w:rPr>
          <w:color w:val="000000"/>
          <w:sz w:val="28"/>
          <w:szCs w:val="28"/>
          <w:lang w:val="uk-UA"/>
        </w:rPr>
        <w:t xml:space="preserve"> у редакції: «Організаційно-економічний механізм забезпечення прибутковості сільськогосподарських підприємств».</w:t>
      </w:r>
    </w:p>
    <w:p w:rsidR="00F839E8" w:rsidRDefault="00F839E8" w:rsidP="00AB0A80">
      <w:pPr>
        <w:widowControl w:val="0"/>
        <w:tabs>
          <w:tab w:val="left" w:pos="0"/>
          <w:tab w:val="left" w:pos="567"/>
          <w:tab w:val="left" w:pos="709"/>
          <w:tab w:val="left" w:pos="993"/>
        </w:tabs>
        <w:ind w:left="360"/>
        <w:jc w:val="both"/>
        <w:rPr>
          <w:sz w:val="28"/>
          <w:szCs w:val="28"/>
          <w:lang w:val="uk-UA"/>
        </w:rPr>
      </w:pPr>
    </w:p>
    <w:p w:rsidR="003462CB" w:rsidRPr="00AB0A80" w:rsidRDefault="00AB0A80" w:rsidP="00AB0A80">
      <w:pPr>
        <w:widowControl w:val="0"/>
        <w:tabs>
          <w:tab w:val="left" w:pos="0"/>
          <w:tab w:val="left" w:pos="142"/>
          <w:tab w:val="left" w:pos="709"/>
          <w:tab w:val="left" w:pos="993"/>
        </w:tabs>
        <w:ind w:left="480"/>
        <w:jc w:val="both"/>
        <w:rPr>
          <w:color w:val="000000"/>
          <w:sz w:val="28"/>
          <w:szCs w:val="28"/>
          <w:lang w:val="uk-UA"/>
        </w:rPr>
      </w:pPr>
      <w:r>
        <w:rPr>
          <w:sz w:val="28"/>
          <w:szCs w:val="28"/>
          <w:lang w:val="uk-UA"/>
        </w:rPr>
        <w:t>9.</w:t>
      </w:r>
      <w:r w:rsidR="003462CB" w:rsidRPr="00AB0A80">
        <w:rPr>
          <w:sz w:val="28"/>
          <w:szCs w:val="28"/>
          <w:lang w:val="uk-UA"/>
        </w:rPr>
        <w:t xml:space="preserve">Про </w:t>
      </w:r>
      <w:r w:rsidR="003462CB" w:rsidRPr="00AB0A80">
        <w:rPr>
          <w:b/>
          <w:sz w:val="28"/>
          <w:szCs w:val="28"/>
          <w:lang w:val="uk-UA"/>
        </w:rPr>
        <w:t>зміну наукового керівника та затвердження теми кандидатської дисертації</w:t>
      </w:r>
      <w:r w:rsidR="003462CB" w:rsidRPr="00AB0A80">
        <w:rPr>
          <w:sz w:val="28"/>
          <w:szCs w:val="28"/>
          <w:lang w:val="uk-UA"/>
        </w:rPr>
        <w:t xml:space="preserve"> </w:t>
      </w:r>
      <w:r w:rsidR="003462CB" w:rsidRPr="00AB0A80">
        <w:rPr>
          <w:sz w:val="28"/>
          <w:szCs w:val="28"/>
          <w:u w:val="single"/>
          <w:lang w:val="uk-UA"/>
        </w:rPr>
        <w:t>Юрченку Олександру Миколайовичу</w:t>
      </w:r>
      <w:r w:rsidR="003462CB" w:rsidRPr="00AB0A80">
        <w:rPr>
          <w:sz w:val="28"/>
          <w:szCs w:val="28"/>
          <w:lang w:val="uk-UA"/>
        </w:rPr>
        <w:t xml:space="preserve">, аспіранту </w:t>
      </w:r>
      <w:r w:rsidR="005A4A9B">
        <w:rPr>
          <w:sz w:val="28"/>
          <w:szCs w:val="28"/>
          <w:lang w:val="uk-UA"/>
        </w:rPr>
        <w:t>третього</w:t>
      </w:r>
      <w:r w:rsidR="003462CB" w:rsidRPr="00AB0A80">
        <w:rPr>
          <w:sz w:val="28"/>
          <w:szCs w:val="28"/>
          <w:lang w:val="uk-UA"/>
        </w:rPr>
        <w:t xml:space="preserve"> року державної форми навчання з відривом від виробництва зі спеціальності 051 – економіка кафедри економіки факультету економіки та підприємництва з доктора економічних наук, професора, завідувача кафедри економіки факультету економіки та підприємництва Прямухіної Наталії Валентинівни на кандидата економічних наук, доцента, в.о. завідувача кафедри економіки факультету економіки та підприємництва Хаєцьку Ольгу Петрівну, у зв’язку зі звільненням Прямухіної Наталії Валентинівни з Вінницького національного аграрного університету.</w:t>
      </w:r>
      <w:r w:rsidR="001C6610" w:rsidRPr="00AB0A80">
        <w:rPr>
          <w:sz w:val="28"/>
          <w:szCs w:val="28"/>
          <w:lang w:val="uk-UA"/>
        </w:rPr>
        <w:t xml:space="preserve"> </w:t>
      </w:r>
      <w:r w:rsidR="003462CB" w:rsidRPr="00AB0A80">
        <w:rPr>
          <w:rFonts w:eastAsia="Calibri"/>
          <w:b/>
          <w:sz w:val="28"/>
          <w:szCs w:val="28"/>
          <w:lang w:val="uk-UA"/>
        </w:rPr>
        <w:t>Затвердити тему</w:t>
      </w:r>
      <w:r w:rsidR="003462CB" w:rsidRPr="00AB0A80">
        <w:rPr>
          <w:rFonts w:eastAsia="Calibri"/>
          <w:sz w:val="28"/>
          <w:szCs w:val="28"/>
          <w:lang w:val="uk-UA"/>
        </w:rPr>
        <w:t xml:space="preserve"> кандидатської дисертації </w:t>
      </w:r>
      <w:r w:rsidR="003462CB" w:rsidRPr="00AB0A80">
        <w:rPr>
          <w:sz w:val="28"/>
          <w:szCs w:val="28"/>
          <w:lang w:val="uk-UA"/>
        </w:rPr>
        <w:t xml:space="preserve">Юрченку Олександру Миколайовичу, аспіранту </w:t>
      </w:r>
      <w:r w:rsidR="005A4A9B">
        <w:rPr>
          <w:sz w:val="28"/>
          <w:szCs w:val="28"/>
          <w:lang w:val="uk-UA"/>
        </w:rPr>
        <w:t>третього</w:t>
      </w:r>
      <w:r w:rsidR="003462CB" w:rsidRPr="00AB0A80">
        <w:rPr>
          <w:sz w:val="28"/>
          <w:szCs w:val="28"/>
          <w:lang w:val="uk-UA"/>
        </w:rPr>
        <w:t xml:space="preserve">  року державної форми навчання з відривом від виробництва зі спеціальності 051 – економіка кафедри економіки факультету економіки та підприємництва</w:t>
      </w:r>
      <w:r w:rsidR="003462CB" w:rsidRPr="00AB0A80">
        <w:rPr>
          <w:rFonts w:eastAsia="Calibri"/>
          <w:sz w:val="28"/>
          <w:szCs w:val="28"/>
          <w:lang w:val="uk-UA"/>
        </w:rPr>
        <w:t xml:space="preserve"> </w:t>
      </w:r>
      <w:r w:rsidR="003462CB" w:rsidRPr="00AB0A80">
        <w:rPr>
          <w:color w:val="000000"/>
          <w:sz w:val="28"/>
          <w:szCs w:val="28"/>
          <w:lang w:val="uk-UA"/>
        </w:rPr>
        <w:t>у редакції: «Ефективність функціонування зернопродуктового підкомплексу України у контексті залучення інвестиційних ресурсів».</w:t>
      </w:r>
    </w:p>
    <w:p w:rsidR="001C6610" w:rsidRPr="00AB0A80" w:rsidRDefault="00AB0A80" w:rsidP="00AB0A80">
      <w:pPr>
        <w:widowControl w:val="0"/>
        <w:tabs>
          <w:tab w:val="left" w:pos="0"/>
          <w:tab w:val="left" w:pos="142"/>
          <w:tab w:val="left" w:pos="709"/>
          <w:tab w:val="left" w:pos="851"/>
          <w:tab w:val="left" w:pos="993"/>
        </w:tabs>
        <w:ind w:left="480"/>
        <w:jc w:val="both"/>
        <w:rPr>
          <w:color w:val="000000"/>
          <w:sz w:val="28"/>
          <w:szCs w:val="28"/>
          <w:lang w:val="uk-UA"/>
        </w:rPr>
      </w:pPr>
      <w:r>
        <w:rPr>
          <w:sz w:val="28"/>
          <w:szCs w:val="28"/>
          <w:lang w:val="uk-UA"/>
        </w:rPr>
        <w:t>10.</w:t>
      </w:r>
      <w:r w:rsidR="001C6610" w:rsidRPr="00AB0A80">
        <w:rPr>
          <w:sz w:val="28"/>
          <w:szCs w:val="28"/>
          <w:lang w:val="uk-UA"/>
        </w:rPr>
        <w:t xml:space="preserve">Про </w:t>
      </w:r>
      <w:r w:rsidR="001C6610" w:rsidRPr="00AB0A80">
        <w:rPr>
          <w:b/>
          <w:sz w:val="28"/>
          <w:szCs w:val="28"/>
          <w:lang w:val="uk-UA"/>
        </w:rPr>
        <w:t>зміну наукового керівника та затвердження теми кандидатської дисертації</w:t>
      </w:r>
      <w:r w:rsidR="001C6610" w:rsidRPr="00AB0A80">
        <w:rPr>
          <w:sz w:val="28"/>
          <w:szCs w:val="28"/>
          <w:lang w:val="uk-UA"/>
        </w:rPr>
        <w:t xml:space="preserve"> </w:t>
      </w:r>
      <w:r w:rsidR="001C6610" w:rsidRPr="00AB0A80">
        <w:rPr>
          <w:sz w:val="28"/>
          <w:szCs w:val="28"/>
          <w:u w:val="single"/>
          <w:lang w:val="uk-UA"/>
        </w:rPr>
        <w:t>Костюченко Дарині Леонідівні</w:t>
      </w:r>
      <w:r w:rsidR="001C6610" w:rsidRPr="00AB0A80">
        <w:rPr>
          <w:sz w:val="28"/>
          <w:szCs w:val="28"/>
          <w:lang w:val="uk-UA"/>
        </w:rPr>
        <w:t xml:space="preserve">, аспірантці четвертого року державної форми навчання з відривом від виробництва зі спеціальності 051 – економіка кафедри економіки факультету економіки та підприємництва з доктора економічних наук, професора, завідувача кафедри економіки факультету економіки та підприємництва Прямухіної Наталії Валентинівни на доктора економічних наук, професора кафедри економіки факультету економіки та </w:t>
      </w:r>
      <w:r w:rsidR="001C6610" w:rsidRPr="00AB0A80">
        <w:rPr>
          <w:sz w:val="28"/>
          <w:szCs w:val="28"/>
          <w:lang w:val="uk-UA"/>
        </w:rPr>
        <w:lastRenderedPageBreak/>
        <w:t>підприємництва Сахно Андрія Анатолійовича, у зв’язку зі звільненням Прямухіної Наталії Валентинівни з Вінницького національного аграрного університету.</w:t>
      </w:r>
      <w:r w:rsidR="00F839E8" w:rsidRPr="00AB0A80">
        <w:rPr>
          <w:sz w:val="28"/>
          <w:szCs w:val="28"/>
          <w:lang w:val="uk-UA"/>
        </w:rPr>
        <w:t xml:space="preserve"> </w:t>
      </w:r>
      <w:r w:rsidR="001C6610" w:rsidRPr="00AB0A80">
        <w:rPr>
          <w:rFonts w:eastAsia="Calibri"/>
          <w:b/>
          <w:sz w:val="28"/>
          <w:szCs w:val="28"/>
          <w:lang w:val="uk-UA"/>
        </w:rPr>
        <w:t>Затвердити тему</w:t>
      </w:r>
      <w:r w:rsidR="001C6610" w:rsidRPr="00AB0A80">
        <w:rPr>
          <w:rFonts w:eastAsia="Calibri"/>
          <w:sz w:val="28"/>
          <w:szCs w:val="28"/>
          <w:lang w:val="uk-UA"/>
        </w:rPr>
        <w:t xml:space="preserve"> кандидатської дисертації </w:t>
      </w:r>
      <w:r w:rsidR="001C6610" w:rsidRPr="00AB0A80">
        <w:rPr>
          <w:sz w:val="28"/>
          <w:szCs w:val="28"/>
          <w:lang w:val="uk-UA"/>
        </w:rPr>
        <w:t>Костюченко Дарині Леонідівні, аспірантці четвертого року державної форми навчання з відривом від виробництва зі спеціальності 051 – економіка кафедри економіки факультету економіки та підприємництва</w:t>
      </w:r>
      <w:r w:rsidR="001C6610" w:rsidRPr="00AB0A80">
        <w:rPr>
          <w:rFonts w:eastAsia="Calibri"/>
          <w:sz w:val="28"/>
          <w:szCs w:val="28"/>
          <w:lang w:val="uk-UA"/>
        </w:rPr>
        <w:t xml:space="preserve"> </w:t>
      </w:r>
      <w:r w:rsidR="001C6610" w:rsidRPr="00AB0A80">
        <w:rPr>
          <w:color w:val="000000"/>
          <w:sz w:val="28"/>
          <w:szCs w:val="28"/>
          <w:lang w:val="uk-UA"/>
        </w:rPr>
        <w:t>у редакції: «Управління розвитком сільських територій в умовах євроінтеграційних процесів».</w:t>
      </w:r>
    </w:p>
    <w:p w:rsidR="001C6610" w:rsidRDefault="001C6610" w:rsidP="00AB0A80">
      <w:pPr>
        <w:pStyle w:val="ab"/>
        <w:tabs>
          <w:tab w:val="left" w:pos="0"/>
          <w:tab w:val="left" w:pos="142"/>
        </w:tabs>
        <w:spacing w:before="0" w:beforeAutospacing="0" w:after="0" w:afterAutospacing="0"/>
        <w:jc w:val="both"/>
        <w:rPr>
          <w:color w:val="000000"/>
          <w:sz w:val="28"/>
          <w:szCs w:val="28"/>
          <w:lang w:val="uk-UA"/>
        </w:rPr>
      </w:pPr>
    </w:p>
    <w:p w:rsidR="00AE16BE" w:rsidRDefault="007100C6" w:rsidP="00AB0A80">
      <w:pPr>
        <w:pStyle w:val="ab"/>
        <w:tabs>
          <w:tab w:val="left" w:pos="0"/>
          <w:tab w:val="left" w:pos="142"/>
        </w:tabs>
        <w:spacing w:before="0" w:beforeAutospacing="0" w:after="0" w:afterAutospacing="0"/>
        <w:jc w:val="both"/>
        <w:rPr>
          <w:color w:val="000000"/>
          <w:sz w:val="28"/>
          <w:szCs w:val="28"/>
          <w:lang w:val="uk-UA"/>
        </w:rPr>
      </w:pPr>
      <w:r w:rsidRPr="007100C6">
        <w:rPr>
          <w:b/>
          <w:color w:val="000000"/>
          <w:sz w:val="28"/>
          <w:szCs w:val="28"/>
          <w:lang w:val="uk-UA"/>
        </w:rPr>
        <w:t>1</w:t>
      </w:r>
      <w:r w:rsidR="00AB0A80">
        <w:rPr>
          <w:b/>
          <w:color w:val="000000"/>
          <w:sz w:val="28"/>
          <w:szCs w:val="28"/>
          <w:lang w:val="uk-UA"/>
        </w:rPr>
        <w:t>1</w:t>
      </w:r>
      <w:r w:rsidRPr="007100C6">
        <w:rPr>
          <w:b/>
          <w:color w:val="000000"/>
          <w:sz w:val="28"/>
          <w:szCs w:val="28"/>
          <w:lang w:val="uk-UA"/>
        </w:rPr>
        <w:t>.</w:t>
      </w:r>
      <w:r w:rsidRPr="007100C6">
        <w:t xml:space="preserve"> </w:t>
      </w:r>
      <w:r w:rsidRPr="007100C6">
        <w:rPr>
          <w:lang w:val="uk-UA"/>
        </w:rPr>
        <w:t>П</w:t>
      </w:r>
      <w:r w:rsidRPr="007100C6">
        <w:rPr>
          <w:color w:val="000000"/>
          <w:sz w:val="28"/>
          <w:szCs w:val="28"/>
          <w:lang w:val="uk-UA"/>
        </w:rPr>
        <w:t>ро підтримку кандидатур на заміщення вакантн</w:t>
      </w:r>
      <w:r>
        <w:rPr>
          <w:color w:val="000000"/>
          <w:sz w:val="28"/>
          <w:szCs w:val="28"/>
          <w:lang w:val="uk-UA"/>
        </w:rPr>
        <w:t>их</w:t>
      </w:r>
      <w:r w:rsidRPr="007100C6">
        <w:rPr>
          <w:color w:val="000000"/>
          <w:sz w:val="28"/>
          <w:szCs w:val="28"/>
          <w:lang w:val="uk-UA"/>
        </w:rPr>
        <w:t xml:space="preserve"> посад дійсн</w:t>
      </w:r>
      <w:r>
        <w:rPr>
          <w:color w:val="000000"/>
          <w:sz w:val="28"/>
          <w:szCs w:val="28"/>
          <w:lang w:val="uk-UA"/>
        </w:rPr>
        <w:t>их</w:t>
      </w:r>
      <w:r w:rsidRPr="007100C6">
        <w:rPr>
          <w:color w:val="000000"/>
          <w:sz w:val="28"/>
          <w:szCs w:val="28"/>
          <w:lang w:val="uk-UA"/>
        </w:rPr>
        <w:t xml:space="preserve"> член</w:t>
      </w:r>
      <w:r>
        <w:rPr>
          <w:color w:val="000000"/>
          <w:sz w:val="28"/>
          <w:szCs w:val="28"/>
          <w:lang w:val="uk-UA"/>
        </w:rPr>
        <w:t>ів</w:t>
      </w:r>
      <w:r w:rsidRPr="007100C6">
        <w:rPr>
          <w:color w:val="000000"/>
          <w:sz w:val="28"/>
          <w:szCs w:val="28"/>
          <w:lang w:val="uk-UA"/>
        </w:rPr>
        <w:t xml:space="preserve"> </w:t>
      </w:r>
      <w:r>
        <w:rPr>
          <w:color w:val="000000"/>
          <w:sz w:val="28"/>
          <w:szCs w:val="28"/>
          <w:lang w:val="uk-UA"/>
        </w:rPr>
        <w:t xml:space="preserve">та членів-кореспондентів </w:t>
      </w:r>
      <w:r w:rsidRPr="007100C6">
        <w:rPr>
          <w:color w:val="000000"/>
          <w:sz w:val="28"/>
          <w:szCs w:val="28"/>
          <w:lang w:val="uk-UA"/>
        </w:rPr>
        <w:t>Національної академії аграрних наук України</w:t>
      </w:r>
      <w:r>
        <w:rPr>
          <w:color w:val="000000"/>
          <w:sz w:val="28"/>
          <w:szCs w:val="28"/>
          <w:lang w:val="uk-UA"/>
        </w:rPr>
        <w:t>.</w:t>
      </w:r>
      <w:r w:rsidRPr="007100C6">
        <w:rPr>
          <w:color w:val="000000"/>
          <w:sz w:val="28"/>
          <w:szCs w:val="28"/>
          <w:lang w:val="uk-UA"/>
        </w:rPr>
        <w:t xml:space="preserve"> </w:t>
      </w:r>
    </w:p>
    <w:p w:rsidR="009E5ADD" w:rsidRDefault="009E5ADD" w:rsidP="00AB0A80">
      <w:pPr>
        <w:pStyle w:val="ab"/>
        <w:tabs>
          <w:tab w:val="left" w:pos="0"/>
          <w:tab w:val="left" w:pos="142"/>
        </w:tabs>
        <w:spacing w:before="0" w:beforeAutospacing="0" w:after="0" w:afterAutospacing="0"/>
        <w:jc w:val="both"/>
        <w:rPr>
          <w:color w:val="000000"/>
          <w:sz w:val="28"/>
          <w:szCs w:val="28"/>
          <w:lang w:val="uk-UA"/>
        </w:rPr>
      </w:pPr>
    </w:p>
    <w:p w:rsidR="009E5ADD" w:rsidRPr="007100C6" w:rsidRDefault="009E5ADD" w:rsidP="00AB0A80">
      <w:pPr>
        <w:pStyle w:val="ab"/>
        <w:tabs>
          <w:tab w:val="left" w:pos="0"/>
          <w:tab w:val="left" w:pos="142"/>
        </w:tabs>
        <w:spacing w:before="0" w:beforeAutospacing="0" w:after="0" w:afterAutospacing="0"/>
        <w:jc w:val="both"/>
        <w:rPr>
          <w:i/>
          <w:sz w:val="28"/>
          <w:szCs w:val="28"/>
          <w:lang w:val="uk-UA"/>
        </w:rPr>
      </w:pPr>
      <w:bookmarkStart w:id="0" w:name="_GoBack"/>
      <w:bookmarkEnd w:id="0"/>
      <w:r>
        <w:rPr>
          <w:color w:val="000000"/>
          <w:sz w:val="28"/>
          <w:szCs w:val="28"/>
          <w:lang w:val="uk-UA"/>
        </w:rPr>
        <w:t xml:space="preserve"> Інше.</w:t>
      </w:r>
    </w:p>
    <w:p w:rsidR="00AE16BE" w:rsidRPr="007100C6" w:rsidRDefault="00AE16BE">
      <w:pPr>
        <w:tabs>
          <w:tab w:val="left" w:pos="284"/>
          <w:tab w:val="left" w:pos="426"/>
          <w:tab w:val="left" w:pos="1134"/>
        </w:tabs>
        <w:jc w:val="both"/>
        <w:rPr>
          <w:sz w:val="28"/>
          <w:szCs w:val="28"/>
          <w:lang w:val="uk-UA" w:eastAsia="en-US"/>
        </w:rPr>
      </w:pPr>
    </w:p>
    <w:sectPr w:rsidR="00AE16BE" w:rsidRPr="007100C6" w:rsidSect="00B047BF">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DF9" w:rsidRDefault="00BB7DF9" w:rsidP="00225246">
      <w:r>
        <w:separator/>
      </w:r>
    </w:p>
  </w:endnote>
  <w:endnote w:type="continuationSeparator" w:id="0">
    <w:p w:rsidR="00BB7DF9" w:rsidRDefault="00BB7DF9" w:rsidP="0022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DF9" w:rsidRDefault="00BB7DF9" w:rsidP="00225246">
      <w:r>
        <w:separator/>
      </w:r>
    </w:p>
  </w:footnote>
  <w:footnote w:type="continuationSeparator" w:id="0">
    <w:p w:rsidR="00BB7DF9" w:rsidRDefault="00BB7DF9" w:rsidP="002252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11C6"/>
    <w:multiLevelType w:val="hybridMultilevel"/>
    <w:tmpl w:val="0032F616"/>
    <w:lvl w:ilvl="0" w:tplc="31C6F030">
      <w:start w:val="7"/>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1">
    <w:nsid w:val="073E0F50"/>
    <w:multiLevelType w:val="hybridMultilevel"/>
    <w:tmpl w:val="3F38A09E"/>
    <w:lvl w:ilvl="0" w:tplc="31C6F03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B20D02"/>
    <w:multiLevelType w:val="hybridMultilevel"/>
    <w:tmpl w:val="0BF07206"/>
    <w:lvl w:ilvl="0" w:tplc="D5C8D30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1643449E"/>
    <w:multiLevelType w:val="hybridMultilevel"/>
    <w:tmpl w:val="0FB4DEC4"/>
    <w:lvl w:ilvl="0" w:tplc="31C6F03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8C607B"/>
    <w:multiLevelType w:val="hybridMultilevel"/>
    <w:tmpl w:val="B172DC78"/>
    <w:lvl w:ilvl="0" w:tplc="31C6F030">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DDE79FA"/>
    <w:multiLevelType w:val="multilevel"/>
    <w:tmpl w:val="560A316A"/>
    <w:lvl w:ilvl="0">
      <w:start w:val="3"/>
      <w:numFmt w:val="decimal"/>
      <w:lvlText w:val="%1."/>
      <w:lvlJc w:val="left"/>
      <w:pPr>
        <w:ind w:left="928" w:hanging="360"/>
      </w:pPr>
      <w:rPr>
        <w:rFonts w:hint="default"/>
        <w:b/>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6">
    <w:nsid w:val="2C073CC7"/>
    <w:multiLevelType w:val="multilevel"/>
    <w:tmpl w:val="1B5AC34E"/>
    <w:lvl w:ilvl="0">
      <w:start w:val="6"/>
      <w:numFmt w:val="decimal"/>
      <w:lvlText w:val="%1."/>
      <w:lvlJc w:val="left"/>
      <w:pPr>
        <w:ind w:left="450" w:hanging="450"/>
      </w:pPr>
      <w:rPr>
        <w:rFonts w:hint="default"/>
      </w:rPr>
    </w:lvl>
    <w:lvl w:ilvl="1">
      <w:start w:val="1"/>
      <w:numFmt w:val="decimal"/>
      <w:lvlText w:val="%1.%2."/>
      <w:lvlJc w:val="left"/>
      <w:pPr>
        <w:ind w:left="2008" w:hanging="720"/>
      </w:pPr>
      <w:rPr>
        <w:rFonts w:hint="default"/>
        <w:b/>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7">
    <w:nsid w:val="2DF12241"/>
    <w:multiLevelType w:val="hybridMultilevel"/>
    <w:tmpl w:val="CB8099F6"/>
    <w:lvl w:ilvl="0" w:tplc="0F60132E">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7F1178"/>
    <w:multiLevelType w:val="hybridMultilevel"/>
    <w:tmpl w:val="B90482F4"/>
    <w:lvl w:ilvl="0" w:tplc="31C6F03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2F6F85"/>
    <w:multiLevelType w:val="multilevel"/>
    <w:tmpl w:val="F4A02CD8"/>
    <w:lvl w:ilvl="0">
      <w:start w:val="1"/>
      <w:numFmt w:val="decimal"/>
      <w:lvlText w:val="%1."/>
      <w:lvlJc w:val="left"/>
      <w:pPr>
        <w:ind w:left="1211" w:hanging="360"/>
      </w:pPr>
      <w:rPr>
        <w:rFonts w:hint="default"/>
        <w:b/>
        <w:i w:val="0"/>
      </w:rPr>
    </w:lvl>
    <w:lvl w:ilvl="1">
      <w:start w:val="1"/>
      <w:numFmt w:val="decimal"/>
      <w:isLgl/>
      <w:lvlText w:val="%1.%2."/>
      <w:lvlJc w:val="left"/>
      <w:pPr>
        <w:ind w:left="1146" w:hanging="72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nsid w:val="3E7A0F7C"/>
    <w:multiLevelType w:val="hybridMultilevel"/>
    <w:tmpl w:val="B7F0EA72"/>
    <w:lvl w:ilvl="0" w:tplc="31C6F030">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E853B8E"/>
    <w:multiLevelType w:val="hybridMultilevel"/>
    <w:tmpl w:val="FEE087B2"/>
    <w:lvl w:ilvl="0" w:tplc="5754BAD0">
      <w:start w:val="4"/>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DD4F30"/>
    <w:multiLevelType w:val="hybridMultilevel"/>
    <w:tmpl w:val="40F46660"/>
    <w:lvl w:ilvl="0" w:tplc="31C6F030">
      <w:start w:val="7"/>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40D7A4D"/>
    <w:multiLevelType w:val="hybridMultilevel"/>
    <w:tmpl w:val="38F0AF78"/>
    <w:lvl w:ilvl="0" w:tplc="5754BAD0">
      <w:start w:val="4"/>
      <w:numFmt w:val="bullet"/>
      <w:lvlText w:val="-"/>
      <w:lvlJc w:val="left"/>
      <w:pPr>
        <w:ind w:left="787" w:hanging="360"/>
      </w:pPr>
      <w:rPr>
        <w:rFonts w:ascii="Times New Roman" w:eastAsia="Times New Roman" w:hAnsi="Times New Roman" w:cs="Times New Roman" w:hint="default"/>
        <w:color w:val="auto"/>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4">
    <w:nsid w:val="466319E2"/>
    <w:multiLevelType w:val="hybridMultilevel"/>
    <w:tmpl w:val="10B0B7BE"/>
    <w:lvl w:ilvl="0" w:tplc="31C6F03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BB12C6"/>
    <w:multiLevelType w:val="hybridMultilevel"/>
    <w:tmpl w:val="66D2DD36"/>
    <w:lvl w:ilvl="0" w:tplc="7BE21636">
      <w:start w:val="1"/>
      <w:numFmt w:val="decimal"/>
      <w:lvlText w:val="%1."/>
      <w:lvlJc w:val="left"/>
      <w:pPr>
        <w:ind w:left="2111" w:hanging="12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BE026EB"/>
    <w:multiLevelType w:val="hybridMultilevel"/>
    <w:tmpl w:val="0972AC7A"/>
    <w:lvl w:ilvl="0" w:tplc="6750C0C2">
      <w:start w:val="7"/>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E5C6AC5"/>
    <w:multiLevelType w:val="hybridMultilevel"/>
    <w:tmpl w:val="9F0E562C"/>
    <w:lvl w:ilvl="0" w:tplc="31C6F030">
      <w:start w:val="7"/>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EF72439"/>
    <w:multiLevelType w:val="hybridMultilevel"/>
    <w:tmpl w:val="DDA0D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FF33A8"/>
    <w:multiLevelType w:val="hybridMultilevel"/>
    <w:tmpl w:val="27F439F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880680D"/>
    <w:multiLevelType w:val="hybridMultilevel"/>
    <w:tmpl w:val="9208B824"/>
    <w:lvl w:ilvl="0" w:tplc="D8D628D2">
      <w:start w:val="6"/>
      <w:numFmt w:val="decimal"/>
      <w:lvlText w:val="%1."/>
      <w:lvlJc w:val="left"/>
      <w:pPr>
        <w:ind w:left="928" w:hanging="360"/>
      </w:pPr>
      <w:rPr>
        <w:rFonts w:hint="default"/>
        <w:b/>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596711BE"/>
    <w:multiLevelType w:val="hybridMultilevel"/>
    <w:tmpl w:val="C824AB04"/>
    <w:lvl w:ilvl="0" w:tplc="31C6F03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2616EF"/>
    <w:multiLevelType w:val="hybridMultilevel"/>
    <w:tmpl w:val="1722DDBA"/>
    <w:lvl w:ilvl="0" w:tplc="31C6F03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634792"/>
    <w:multiLevelType w:val="hybridMultilevel"/>
    <w:tmpl w:val="5B74F04C"/>
    <w:lvl w:ilvl="0" w:tplc="31C6F030">
      <w:start w:val="7"/>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5FD661A2"/>
    <w:multiLevelType w:val="hybridMultilevel"/>
    <w:tmpl w:val="0004D9FA"/>
    <w:lvl w:ilvl="0" w:tplc="E416E154">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5">
    <w:nsid w:val="63F322BB"/>
    <w:multiLevelType w:val="hybridMultilevel"/>
    <w:tmpl w:val="6E7AC43E"/>
    <w:lvl w:ilvl="0" w:tplc="FFF4EA2A">
      <w:start w:val="3"/>
      <w:numFmt w:val="decimal"/>
      <w:lvlText w:val="%1."/>
      <w:lvlJc w:val="left"/>
      <w:pPr>
        <w:ind w:left="644"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645E2FC1"/>
    <w:multiLevelType w:val="hybridMultilevel"/>
    <w:tmpl w:val="5E0416B4"/>
    <w:lvl w:ilvl="0" w:tplc="31C6F030">
      <w:start w:val="7"/>
      <w:numFmt w:val="bullet"/>
      <w:lvlText w:val="–"/>
      <w:lvlJc w:val="left"/>
      <w:pPr>
        <w:ind w:left="1200" w:hanging="360"/>
      </w:pPr>
      <w:rPr>
        <w:rFonts w:ascii="Times New Roman" w:eastAsia="Times New Roman" w:hAnsi="Times New Roman"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7">
    <w:nsid w:val="66C305F4"/>
    <w:multiLevelType w:val="hybridMultilevel"/>
    <w:tmpl w:val="FC281410"/>
    <w:lvl w:ilvl="0" w:tplc="31C6F030">
      <w:start w:val="7"/>
      <w:numFmt w:val="bullet"/>
      <w:lvlText w:val="–"/>
      <w:lvlJc w:val="left"/>
      <w:pPr>
        <w:ind w:left="933" w:hanging="360"/>
      </w:pPr>
      <w:rPr>
        <w:rFonts w:ascii="Times New Roman" w:eastAsia="Times New Roman" w:hAnsi="Times New Roman" w:cs="Times New Roman" w:hint="default"/>
      </w:rPr>
    </w:lvl>
    <w:lvl w:ilvl="1" w:tplc="04190003" w:tentative="1">
      <w:start w:val="1"/>
      <w:numFmt w:val="bullet"/>
      <w:lvlText w:val="o"/>
      <w:lvlJc w:val="left"/>
      <w:pPr>
        <w:ind w:left="1653" w:hanging="360"/>
      </w:pPr>
      <w:rPr>
        <w:rFonts w:ascii="Courier New" w:hAnsi="Courier New" w:cs="Courier New" w:hint="default"/>
      </w:rPr>
    </w:lvl>
    <w:lvl w:ilvl="2" w:tplc="04190005" w:tentative="1">
      <w:start w:val="1"/>
      <w:numFmt w:val="bullet"/>
      <w:lvlText w:val=""/>
      <w:lvlJc w:val="left"/>
      <w:pPr>
        <w:ind w:left="2373" w:hanging="360"/>
      </w:pPr>
      <w:rPr>
        <w:rFonts w:ascii="Wingdings" w:hAnsi="Wingdings" w:hint="default"/>
      </w:rPr>
    </w:lvl>
    <w:lvl w:ilvl="3" w:tplc="04190001" w:tentative="1">
      <w:start w:val="1"/>
      <w:numFmt w:val="bullet"/>
      <w:lvlText w:val=""/>
      <w:lvlJc w:val="left"/>
      <w:pPr>
        <w:ind w:left="3093" w:hanging="360"/>
      </w:pPr>
      <w:rPr>
        <w:rFonts w:ascii="Symbol" w:hAnsi="Symbol" w:hint="default"/>
      </w:rPr>
    </w:lvl>
    <w:lvl w:ilvl="4" w:tplc="04190003" w:tentative="1">
      <w:start w:val="1"/>
      <w:numFmt w:val="bullet"/>
      <w:lvlText w:val="o"/>
      <w:lvlJc w:val="left"/>
      <w:pPr>
        <w:ind w:left="3813" w:hanging="360"/>
      </w:pPr>
      <w:rPr>
        <w:rFonts w:ascii="Courier New" w:hAnsi="Courier New" w:cs="Courier New" w:hint="default"/>
      </w:rPr>
    </w:lvl>
    <w:lvl w:ilvl="5" w:tplc="04190005" w:tentative="1">
      <w:start w:val="1"/>
      <w:numFmt w:val="bullet"/>
      <w:lvlText w:val=""/>
      <w:lvlJc w:val="left"/>
      <w:pPr>
        <w:ind w:left="4533" w:hanging="360"/>
      </w:pPr>
      <w:rPr>
        <w:rFonts w:ascii="Wingdings" w:hAnsi="Wingdings" w:hint="default"/>
      </w:rPr>
    </w:lvl>
    <w:lvl w:ilvl="6" w:tplc="04190001" w:tentative="1">
      <w:start w:val="1"/>
      <w:numFmt w:val="bullet"/>
      <w:lvlText w:val=""/>
      <w:lvlJc w:val="left"/>
      <w:pPr>
        <w:ind w:left="5253" w:hanging="360"/>
      </w:pPr>
      <w:rPr>
        <w:rFonts w:ascii="Symbol" w:hAnsi="Symbol" w:hint="default"/>
      </w:rPr>
    </w:lvl>
    <w:lvl w:ilvl="7" w:tplc="04190003" w:tentative="1">
      <w:start w:val="1"/>
      <w:numFmt w:val="bullet"/>
      <w:lvlText w:val="o"/>
      <w:lvlJc w:val="left"/>
      <w:pPr>
        <w:ind w:left="5973" w:hanging="360"/>
      </w:pPr>
      <w:rPr>
        <w:rFonts w:ascii="Courier New" w:hAnsi="Courier New" w:cs="Courier New" w:hint="default"/>
      </w:rPr>
    </w:lvl>
    <w:lvl w:ilvl="8" w:tplc="04190005" w:tentative="1">
      <w:start w:val="1"/>
      <w:numFmt w:val="bullet"/>
      <w:lvlText w:val=""/>
      <w:lvlJc w:val="left"/>
      <w:pPr>
        <w:ind w:left="6693" w:hanging="360"/>
      </w:pPr>
      <w:rPr>
        <w:rFonts w:ascii="Wingdings" w:hAnsi="Wingdings" w:hint="default"/>
      </w:rPr>
    </w:lvl>
  </w:abstractNum>
  <w:abstractNum w:abstractNumId="28">
    <w:nsid w:val="69AB1877"/>
    <w:multiLevelType w:val="hybridMultilevel"/>
    <w:tmpl w:val="A1888F16"/>
    <w:lvl w:ilvl="0" w:tplc="31C6F030">
      <w:start w:val="7"/>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69F10802"/>
    <w:multiLevelType w:val="hybridMultilevel"/>
    <w:tmpl w:val="E6388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69579B"/>
    <w:multiLevelType w:val="hybridMultilevel"/>
    <w:tmpl w:val="334EBF50"/>
    <w:lvl w:ilvl="0" w:tplc="5754BAD0">
      <w:start w:val="4"/>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A77D10"/>
    <w:multiLevelType w:val="hybridMultilevel"/>
    <w:tmpl w:val="831C5FC6"/>
    <w:lvl w:ilvl="0" w:tplc="31C6F03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325E68"/>
    <w:multiLevelType w:val="multilevel"/>
    <w:tmpl w:val="1FEE3AB0"/>
    <w:lvl w:ilvl="0">
      <w:start w:val="6"/>
      <w:numFmt w:val="decimal"/>
      <w:lvlText w:val="%1."/>
      <w:lvlJc w:val="left"/>
      <w:pPr>
        <w:ind w:left="450" w:hanging="450"/>
      </w:pPr>
      <w:rPr>
        <w:rFonts w:hint="default"/>
      </w:rPr>
    </w:lvl>
    <w:lvl w:ilvl="1">
      <w:start w:val="2"/>
      <w:numFmt w:val="decimal"/>
      <w:lvlText w:val="%1.%2."/>
      <w:lvlJc w:val="left"/>
      <w:pPr>
        <w:ind w:left="2008" w:hanging="720"/>
      </w:pPr>
      <w:rPr>
        <w:rFonts w:hint="default"/>
        <w:b/>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3">
    <w:nsid w:val="722C5FE6"/>
    <w:multiLevelType w:val="multilevel"/>
    <w:tmpl w:val="65700F7A"/>
    <w:lvl w:ilvl="0">
      <w:start w:val="7"/>
      <w:numFmt w:val="bullet"/>
      <w:lvlText w:val="–"/>
      <w:lvlJc w:val="left"/>
      <w:pPr>
        <w:ind w:left="720" w:hanging="360"/>
      </w:pPr>
      <w:rPr>
        <w:rFonts w:ascii="Times New Roman" w:eastAsia="Times New Roman" w:hAnsi="Times New Roman" w:cs="Times New Roman"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74B52012"/>
    <w:multiLevelType w:val="hybridMultilevel"/>
    <w:tmpl w:val="1A92D368"/>
    <w:lvl w:ilvl="0" w:tplc="F4E481B8">
      <w:start w:val="5"/>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82F679D"/>
    <w:multiLevelType w:val="hybridMultilevel"/>
    <w:tmpl w:val="0972AC7A"/>
    <w:lvl w:ilvl="0" w:tplc="6750C0C2">
      <w:start w:val="7"/>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7AF2734C"/>
    <w:multiLevelType w:val="multilevel"/>
    <w:tmpl w:val="F4A02CD8"/>
    <w:lvl w:ilvl="0">
      <w:start w:val="1"/>
      <w:numFmt w:val="decimal"/>
      <w:lvlText w:val="%1."/>
      <w:lvlJc w:val="left"/>
      <w:pPr>
        <w:ind w:left="1211" w:hanging="360"/>
      </w:pPr>
      <w:rPr>
        <w:rFonts w:hint="default"/>
        <w:b/>
        <w:i w:val="0"/>
      </w:rPr>
    </w:lvl>
    <w:lvl w:ilvl="1">
      <w:start w:val="1"/>
      <w:numFmt w:val="decimal"/>
      <w:isLgl/>
      <w:lvlText w:val="%1.%2."/>
      <w:lvlJc w:val="left"/>
      <w:pPr>
        <w:ind w:left="1146" w:hanging="72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7">
    <w:nsid w:val="7B443844"/>
    <w:multiLevelType w:val="hybridMultilevel"/>
    <w:tmpl w:val="DA964E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0"/>
  </w:num>
  <w:num w:numId="3">
    <w:abstractNumId w:val="25"/>
  </w:num>
  <w:num w:numId="4">
    <w:abstractNumId w:val="33"/>
  </w:num>
  <w:num w:numId="5">
    <w:abstractNumId w:val="14"/>
  </w:num>
  <w:num w:numId="6">
    <w:abstractNumId w:val="37"/>
  </w:num>
  <w:num w:numId="7">
    <w:abstractNumId w:val="3"/>
  </w:num>
  <w:num w:numId="8">
    <w:abstractNumId w:val="22"/>
  </w:num>
  <w:num w:numId="9">
    <w:abstractNumId w:val="1"/>
  </w:num>
  <w:num w:numId="10">
    <w:abstractNumId w:val="31"/>
  </w:num>
  <w:num w:numId="11">
    <w:abstractNumId w:val="8"/>
  </w:num>
  <w:num w:numId="12">
    <w:abstractNumId w:val="10"/>
  </w:num>
  <w:num w:numId="13">
    <w:abstractNumId w:val="28"/>
  </w:num>
  <w:num w:numId="14">
    <w:abstractNumId w:val="9"/>
  </w:num>
  <w:num w:numId="15">
    <w:abstractNumId w:val="5"/>
  </w:num>
  <w:num w:numId="16">
    <w:abstractNumId w:val="23"/>
  </w:num>
  <w:num w:numId="17">
    <w:abstractNumId w:val="4"/>
  </w:num>
  <w:num w:numId="18">
    <w:abstractNumId w:val="16"/>
  </w:num>
  <w:num w:numId="19">
    <w:abstractNumId w:val="35"/>
  </w:num>
  <w:num w:numId="20">
    <w:abstractNumId w:val="20"/>
  </w:num>
  <w:num w:numId="21">
    <w:abstractNumId w:val="6"/>
  </w:num>
  <w:num w:numId="22">
    <w:abstractNumId w:val="32"/>
  </w:num>
  <w:num w:numId="23">
    <w:abstractNumId w:val="17"/>
  </w:num>
  <w:num w:numId="24">
    <w:abstractNumId w:val="21"/>
  </w:num>
  <w:num w:numId="25">
    <w:abstractNumId w:val="12"/>
  </w:num>
  <w:num w:numId="26">
    <w:abstractNumId w:val="36"/>
  </w:num>
  <w:num w:numId="27">
    <w:abstractNumId w:val="34"/>
  </w:num>
  <w:num w:numId="28">
    <w:abstractNumId w:val="15"/>
  </w:num>
  <w:num w:numId="29">
    <w:abstractNumId w:val="30"/>
  </w:num>
  <w:num w:numId="30">
    <w:abstractNumId w:val="13"/>
  </w:num>
  <w:num w:numId="31">
    <w:abstractNumId w:val="11"/>
  </w:num>
  <w:num w:numId="32">
    <w:abstractNumId w:val="19"/>
  </w:num>
  <w:num w:numId="33">
    <w:abstractNumId w:val="18"/>
  </w:num>
  <w:num w:numId="34">
    <w:abstractNumId w:val="29"/>
  </w:num>
  <w:num w:numId="35">
    <w:abstractNumId w:val="2"/>
  </w:num>
  <w:num w:numId="36">
    <w:abstractNumId w:val="24"/>
  </w:num>
  <w:num w:numId="37">
    <w:abstractNumId w:val="7"/>
  </w:num>
  <w:num w:numId="38">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A96"/>
    <w:rsid w:val="0000747D"/>
    <w:rsid w:val="000209DC"/>
    <w:rsid w:val="00025B2E"/>
    <w:rsid w:val="000301D7"/>
    <w:rsid w:val="000324BA"/>
    <w:rsid w:val="00035D5F"/>
    <w:rsid w:val="0004796E"/>
    <w:rsid w:val="00052C8E"/>
    <w:rsid w:val="00065E7E"/>
    <w:rsid w:val="00080E2A"/>
    <w:rsid w:val="000824D7"/>
    <w:rsid w:val="00083D71"/>
    <w:rsid w:val="00084413"/>
    <w:rsid w:val="000844A0"/>
    <w:rsid w:val="00086C47"/>
    <w:rsid w:val="00090BF4"/>
    <w:rsid w:val="000A05D3"/>
    <w:rsid w:val="000A41FC"/>
    <w:rsid w:val="000A6366"/>
    <w:rsid w:val="000B06A6"/>
    <w:rsid w:val="000C5007"/>
    <w:rsid w:val="000C61DF"/>
    <w:rsid w:val="000C7AA9"/>
    <w:rsid w:val="000D12AC"/>
    <w:rsid w:val="000E1511"/>
    <w:rsid w:val="000E4FCB"/>
    <w:rsid w:val="000E5B4A"/>
    <w:rsid w:val="000F3D58"/>
    <w:rsid w:val="00100AF7"/>
    <w:rsid w:val="001101F1"/>
    <w:rsid w:val="00111045"/>
    <w:rsid w:val="00113514"/>
    <w:rsid w:val="001217BE"/>
    <w:rsid w:val="00136EA9"/>
    <w:rsid w:val="00141B3F"/>
    <w:rsid w:val="00146BE6"/>
    <w:rsid w:val="0015000B"/>
    <w:rsid w:val="00155B0C"/>
    <w:rsid w:val="00166058"/>
    <w:rsid w:val="0016648B"/>
    <w:rsid w:val="00183E4B"/>
    <w:rsid w:val="00184CEE"/>
    <w:rsid w:val="001907E8"/>
    <w:rsid w:val="00190E41"/>
    <w:rsid w:val="00195094"/>
    <w:rsid w:val="001B109B"/>
    <w:rsid w:val="001B1C5D"/>
    <w:rsid w:val="001C2024"/>
    <w:rsid w:val="001C5467"/>
    <w:rsid w:val="001C6610"/>
    <w:rsid w:val="001C6F53"/>
    <w:rsid w:val="001E18E7"/>
    <w:rsid w:val="001E20FB"/>
    <w:rsid w:val="001F02D3"/>
    <w:rsid w:val="0022238B"/>
    <w:rsid w:val="00223859"/>
    <w:rsid w:val="00223FA4"/>
    <w:rsid w:val="00225246"/>
    <w:rsid w:val="00227DA9"/>
    <w:rsid w:val="0023605D"/>
    <w:rsid w:val="00240C0A"/>
    <w:rsid w:val="00246649"/>
    <w:rsid w:val="002467B2"/>
    <w:rsid w:val="002567E1"/>
    <w:rsid w:val="00264354"/>
    <w:rsid w:val="00265EC4"/>
    <w:rsid w:val="002761FE"/>
    <w:rsid w:val="00297E78"/>
    <w:rsid w:val="002A1D3C"/>
    <w:rsid w:val="002A2600"/>
    <w:rsid w:val="002A5230"/>
    <w:rsid w:val="002A7B27"/>
    <w:rsid w:val="002B674F"/>
    <w:rsid w:val="002B6CF8"/>
    <w:rsid w:val="002B6FA8"/>
    <w:rsid w:val="002B7A62"/>
    <w:rsid w:val="002C2C62"/>
    <w:rsid w:val="002C2F9C"/>
    <w:rsid w:val="002C6E84"/>
    <w:rsid w:val="002D298C"/>
    <w:rsid w:val="002D73DB"/>
    <w:rsid w:val="002E2FEA"/>
    <w:rsid w:val="002F3BCF"/>
    <w:rsid w:val="002F561A"/>
    <w:rsid w:val="00300728"/>
    <w:rsid w:val="003019AE"/>
    <w:rsid w:val="003026EF"/>
    <w:rsid w:val="003067E2"/>
    <w:rsid w:val="00312593"/>
    <w:rsid w:val="00321941"/>
    <w:rsid w:val="00323444"/>
    <w:rsid w:val="003308D2"/>
    <w:rsid w:val="003462CB"/>
    <w:rsid w:val="00352BF4"/>
    <w:rsid w:val="003667D4"/>
    <w:rsid w:val="00375EEC"/>
    <w:rsid w:val="00376925"/>
    <w:rsid w:val="00380449"/>
    <w:rsid w:val="00380DF2"/>
    <w:rsid w:val="0039088E"/>
    <w:rsid w:val="003A51BB"/>
    <w:rsid w:val="003B4E8C"/>
    <w:rsid w:val="003B5F32"/>
    <w:rsid w:val="003C32CF"/>
    <w:rsid w:val="003C6766"/>
    <w:rsid w:val="003D3084"/>
    <w:rsid w:val="003D4770"/>
    <w:rsid w:val="003D5E3D"/>
    <w:rsid w:val="003F138E"/>
    <w:rsid w:val="003F31E4"/>
    <w:rsid w:val="003F7A0C"/>
    <w:rsid w:val="00402624"/>
    <w:rsid w:val="00403F5C"/>
    <w:rsid w:val="00412C86"/>
    <w:rsid w:val="004130DF"/>
    <w:rsid w:val="004165D9"/>
    <w:rsid w:val="00422F7F"/>
    <w:rsid w:val="00427AAA"/>
    <w:rsid w:val="004328C0"/>
    <w:rsid w:val="00437850"/>
    <w:rsid w:val="0044164F"/>
    <w:rsid w:val="00445C68"/>
    <w:rsid w:val="00447ADE"/>
    <w:rsid w:val="004604ED"/>
    <w:rsid w:val="00460619"/>
    <w:rsid w:val="0046634F"/>
    <w:rsid w:val="00470F4F"/>
    <w:rsid w:val="00476563"/>
    <w:rsid w:val="00476D1F"/>
    <w:rsid w:val="00484051"/>
    <w:rsid w:val="004864D6"/>
    <w:rsid w:val="00494A37"/>
    <w:rsid w:val="004970A9"/>
    <w:rsid w:val="004A2C6A"/>
    <w:rsid w:val="004A2EF6"/>
    <w:rsid w:val="004B3152"/>
    <w:rsid w:val="004C2616"/>
    <w:rsid w:val="004C3001"/>
    <w:rsid w:val="004C3623"/>
    <w:rsid w:val="004C3DCB"/>
    <w:rsid w:val="004E46C9"/>
    <w:rsid w:val="004E5BEE"/>
    <w:rsid w:val="004F1A1C"/>
    <w:rsid w:val="005032C9"/>
    <w:rsid w:val="00503F9B"/>
    <w:rsid w:val="00514002"/>
    <w:rsid w:val="00524703"/>
    <w:rsid w:val="00530F53"/>
    <w:rsid w:val="00552063"/>
    <w:rsid w:val="00554935"/>
    <w:rsid w:val="005549B4"/>
    <w:rsid w:val="005551A6"/>
    <w:rsid w:val="00556647"/>
    <w:rsid w:val="00574E7E"/>
    <w:rsid w:val="005957E7"/>
    <w:rsid w:val="005A4A9B"/>
    <w:rsid w:val="005A75FE"/>
    <w:rsid w:val="005B0082"/>
    <w:rsid w:val="005D53FF"/>
    <w:rsid w:val="005D5EE8"/>
    <w:rsid w:val="005E1C82"/>
    <w:rsid w:val="005F44EA"/>
    <w:rsid w:val="005F79D8"/>
    <w:rsid w:val="0060589A"/>
    <w:rsid w:val="00617A93"/>
    <w:rsid w:val="006211B1"/>
    <w:rsid w:val="00622D65"/>
    <w:rsid w:val="00631716"/>
    <w:rsid w:val="00632818"/>
    <w:rsid w:val="00633E18"/>
    <w:rsid w:val="0064181C"/>
    <w:rsid w:val="00652775"/>
    <w:rsid w:val="00656943"/>
    <w:rsid w:val="00664D4F"/>
    <w:rsid w:val="006657FA"/>
    <w:rsid w:val="00690850"/>
    <w:rsid w:val="006B10D3"/>
    <w:rsid w:val="006D2C4F"/>
    <w:rsid w:val="006D5B4C"/>
    <w:rsid w:val="006D744B"/>
    <w:rsid w:val="006D7755"/>
    <w:rsid w:val="006D7E23"/>
    <w:rsid w:val="006F2543"/>
    <w:rsid w:val="006F367D"/>
    <w:rsid w:val="006F72EC"/>
    <w:rsid w:val="00702599"/>
    <w:rsid w:val="007100C6"/>
    <w:rsid w:val="0071335E"/>
    <w:rsid w:val="0071570E"/>
    <w:rsid w:val="007162C1"/>
    <w:rsid w:val="007203D1"/>
    <w:rsid w:val="00726496"/>
    <w:rsid w:val="00727BA0"/>
    <w:rsid w:val="0073318E"/>
    <w:rsid w:val="00734C8C"/>
    <w:rsid w:val="00741F1B"/>
    <w:rsid w:val="007450C9"/>
    <w:rsid w:val="00746594"/>
    <w:rsid w:val="00746977"/>
    <w:rsid w:val="00751071"/>
    <w:rsid w:val="00752ABA"/>
    <w:rsid w:val="007625F1"/>
    <w:rsid w:val="007659E3"/>
    <w:rsid w:val="00766F40"/>
    <w:rsid w:val="00770365"/>
    <w:rsid w:val="00770C0F"/>
    <w:rsid w:val="00774347"/>
    <w:rsid w:val="00781CB9"/>
    <w:rsid w:val="0078234D"/>
    <w:rsid w:val="00783D7A"/>
    <w:rsid w:val="00792052"/>
    <w:rsid w:val="0079379F"/>
    <w:rsid w:val="007A6193"/>
    <w:rsid w:val="007B09A1"/>
    <w:rsid w:val="007B2778"/>
    <w:rsid w:val="007B4F11"/>
    <w:rsid w:val="007D17A3"/>
    <w:rsid w:val="007D7D9D"/>
    <w:rsid w:val="007E2C71"/>
    <w:rsid w:val="007E3F9F"/>
    <w:rsid w:val="007E5365"/>
    <w:rsid w:val="007F4BAD"/>
    <w:rsid w:val="00807E87"/>
    <w:rsid w:val="00815CD3"/>
    <w:rsid w:val="008215B2"/>
    <w:rsid w:val="00830DFE"/>
    <w:rsid w:val="00832463"/>
    <w:rsid w:val="0083253C"/>
    <w:rsid w:val="0083283D"/>
    <w:rsid w:val="00834CB5"/>
    <w:rsid w:val="008602C7"/>
    <w:rsid w:val="00860A13"/>
    <w:rsid w:val="00864C66"/>
    <w:rsid w:val="00865645"/>
    <w:rsid w:val="0088321D"/>
    <w:rsid w:val="00886C27"/>
    <w:rsid w:val="00892CB1"/>
    <w:rsid w:val="00894E74"/>
    <w:rsid w:val="008C6CA3"/>
    <w:rsid w:val="008C713F"/>
    <w:rsid w:val="008D26CC"/>
    <w:rsid w:val="008D4227"/>
    <w:rsid w:val="008D77E2"/>
    <w:rsid w:val="008F0A5C"/>
    <w:rsid w:val="00904825"/>
    <w:rsid w:val="00907DD6"/>
    <w:rsid w:val="00911145"/>
    <w:rsid w:val="00932334"/>
    <w:rsid w:val="00951CFD"/>
    <w:rsid w:val="009545A9"/>
    <w:rsid w:val="00956CFD"/>
    <w:rsid w:val="00963A54"/>
    <w:rsid w:val="00964803"/>
    <w:rsid w:val="00973499"/>
    <w:rsid w:val="00974A96"/>
    <w:rsid w:val="00980E43"/>
    <w:rsid w:val="00983E4B"/>
    <w:rsid w:val="00984236"/>
    <w:rsid w:val="00984695"/>
    <w:rsid w:val="00984DAD"/>
    <w:rsid w:val="00985C9B"/>
    <w:rsid w:val="009860F2"/>
    <w:rsid w:val="009911C5"/>
    <w:rsid w:val="009922CA"/>
    <w:rsid w:val="009D6ACB"/>
    <w:rsid w:val="009D70C7"/>
    <w:rsid w:val="009E5ADD"/>
    <w:rsid w:val="009F0747"/>
    <w:rsid w:val="009F09E6"/>
    <w:rsid w:val="009F1A4A"/>
    <w:rsid w:val="009F55C4"/>
    <w:rsid w:val="00A01FC4"/>
    <w:rsid w:val="00A13DF8"/>
    <w:rsid w:val="00A213AA"/>
    <w:rsid w:val="00A22F77"/>
    <w:rsid w:val="00A2309F"/>
    <w:rsid w:val="00A4623B"/>
    <w:rsid w:val="00A5006F"/>
    <w:rsid w:val="00A55DEC"/>
    <w:rsid w:val="00A57473"/>
    <w:rsid w:val="00A6009D"/>
    <w:rsid w:val="00A61702"/>
    <w:rsid w:val="00A701DF"/>
    <w:rsid w:val="00A70EBB"/>
    <w:rsid w:val="00A7357F"/>
    <w:rsid w:val="00A76648"/>
    <w:rsid w:val="00A804B6"/>
    <w:rsid w:val="00A85018"/>
    <w:rsid w:val="00A87254"/>
    <w:rsid w:val="00A9028C"/>
    <w:rsid w:val="00A97B92"/>
    <w:rsid w:val="00AA043C"/>
    <w:rsid w:val="00AA10A7"/>
    <w:rsid w:val="00AA162C"/>
    <w:rsid w:val="00AA67AC"/>
    <w:rsid w:val="00AA7389"/>
    <w:rsid w:val="00AB0A80"/>
    <w:rsid w:val="00AC6D94"/>
    <w:rsid w:val="00AC6F4D"/>
    <w:rsid w:val="00AD2832"/>
    <w:rsid w:val="00AD2F10"/>
    <w:rsid w:val="00AD3D33"/>
    <w:rsid w:val="00AE13BF"/>
    <w:rsid w:val="00AE16BE"/>
    <w:rsid w:val="00AF259A"/>
    <w:rsid w:val="00AF33EE"/>
    <w:rsid w:val="00B047BF"/>
    <w:rsid w:val="00B31F08"/>
    <w:rsid w:val="00B361AD"/>
    <w:rsid w:val="00B37CB7"/>
    <w:rsid w:val="00B41B09"/>
    <w:rsid w:val="00B43D4A"/>
    <w:rsid w:val="00B43DEF"/>
    <w:rsid w:val="00B53914"/>
    <w:rsid w:val="00B53988"/>
    <w:rsid w:val="00B60941"/>
    <w:rsid w:val="00B73905"/>
    <w:rsid w:val="00B80038"/>
    <w:rsid w:val="00B830BD"/>
    <w:rsid w:val="00B830DA"/>
    <w:rsid w:val="00B84C35"/>
    <w:rsid w:val="00B91B9C"/>
    <w:rsid w:val="00B9598F"/>
    <w:rsid w:val="00B961C7"/>
    <w:rsid w:val="00BA49AA"/>
    <w:rsid w:val="00BB0C0D"/>
    <w:rsid w:val="00BB2C59"/>
    <w:rsid w:val="00BB7DF9"/>
    <w:rsid w:val="00BC0358"/>
    <w:rsid w:val="00BC7FB6"/>
    <w:rsid w:val="00BD3C11"/>
    <w:rsid w:val="00BD5A6F"/>
    <w:rsid w:val="00BE27CF"/>
    <w:rsid w:val="00BF54A6"/>
    <w:rsid w:val="00C04848"/>
    <w:rsid w:val="00C10627"/>
    <w:rsid w:val="00C207EA"/>
    <w:rsid w:val="00C3255D"/>
    <w:rsid w:val="00C32A2D"/>
    <w:rsid w:val="00C37182"/>
    <w:rsid w:val="00C40C6D"/>
    <w:rsid w:val="00C46AB5"/>
    <w:rsid w:val="00C61783"/>
    <w:rsid w:val="00C70B1C"/>
    <w:rsid w:val="00C716E1"/>
    <w:rsid w:val="00C72208"/>
    <w:rsid w:val="00C7428A"/>
    <w:rsid w:val="00C74DDA"/>
    <w:rsid w:val="00C80425"/>
    <w:rsid w:val="00C81AC3"/>
    <w:rsid w:val="00C843AF"/>
    <w:rsid w:val="00C871B0"/>
    <w:rsid w:val="00C87D90"/>
    <w:rsid w:val="00CA24C4"/>
    <w:rsid w:val="00CA41BF"/>
    <w:rsid w:val="00CA5694"/>
    <w:rsid w:val="00CB393F"/>
    <w:rsid w:val="00CC0593"/>
    <w:rsid w:val="00CC1E5A"/>
    <w:rsid w:val="00CC252F"/>
    <w:rsid w:val="00CD2917"/>
    <w:rsid w:val="00CF1825"/>
    <w:rsid w:val="00CF1984"/>
    <w:rsid w:val="00CF5BFD"/>
    <w:rsid w:val="00D028B4"/>
    <w:rsid w:val="00D15AA2"/>
    <w:rsid w:val="00D161B9"/>
    <w:rsid w:val="00D276B7"/>
    <w:rsid w:val="00D35AE8"/>
    <w:rsid w:val="00D40D08"/>
    <w:rsid w:val="00D45A4E"/>
    <w:rsid w:val="00D509D7"/>
    <w:rsid w:val="00D52BC7"/>
    <w:rsid w:val="00D544D2"/>
    <w:rsid w:val="00D55578"/>
    <w:rsid w:val="00D6422E"/>
    <w:rsid w:val="00D66CD5"/>
    <w:rsid w:val="00D90749"/>
    <w:rsid w:val="00D95018"/>
    <w:rsid w:val="00D96728"/>
    <w:rsid w:val="00D97079"/>
    <w:rsid w:val="00DA20F8"/>
    <w:rsid w:val="00DA3043"/>
    <w:rsid w:val="00DB5401"/>
    <w:rsid w:val="00DC21E9"/>
    <w:rsid w:val="00DC397A"/>
    <w:rsid w:val="00DC680F"/>
    <w:rsid w:val="00DD1B55"/>
    <w:rsid w:val="00DF3FC3"/>
    <w:rsid w:val="00DF5A03"/>
    <w:rsid w:val="00E05167"/>
    <w:rsid w:val="00E0586D"/>
    <w:rsid w:val="00E3172E"/>
    <w:rsid w:val="00E351E3"/>
    <w:rsid w:val="00E36ACA"/>
    <w:rsid w:val="00E370BB"/>
    <w:rsid w:val="00E4063C"/>
    <w:rsid w:val="00E8364A"/>
    <w:rsid w:val="00E90C26"/>
    <w:rsid w:val="00EA063D"/>
    <w:rsid w:val="00EA078B"/>
    <w:rsid w:val="00EA690B"/>
    <w:rsid w:val="00EC2079"/>
    <w:rsid w:val="00EC44F9"/>
    <w:rsid w:val="00EC5E3C"/>
    <w:rsid w:val="00EE6411"/>
    <w:rsid w:val="00EE6524"/>
    <w:rsid w:val="00EF4004"/>
    <w:rsid w:val="00EF5AFC"/>
    <w:rsid w:val="00F12CC3"/>
    <w:rsid w:val="00F14E81"/>
    <w:rsid w:val="00F14FA6"/>
    <w:rsid w:val="00F16A4C"/>
    <w:rsid w:val="00F22F91"/>
    <w:rsid w:val="00F27827"/>
    <w:rsid w:val="00F27985"/>
    <w:rsid w:val="00F33F45"/>
    <w:rsid w:val="00F34506"/>
    <w:rsid w:val="00F45B5F"/>
    <w:rsid w:val="00F464C9"/>
    <w:rsid w:val="00F52E0E"/>
    <w:rsid w:val="00F629BB"/>
    <w:rsid w:val="00F67BD4"/>
    <w:rsid w:val="00F70477"/>
    <w:rsid w:val="00F839E8"/>
    <w:rsid w:val="00FA3D39"/>
    <w:rsid w:val="00FB4F21"/>
    <w:rsid w:val="00FB5DC1"/>
    <w:rsid w:val="00FE07A3"/>
    <w:rsid w:val="00FE5728"/>
    <w:rsid w:val="00FF6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F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F7F"/>
    <w:pPr>
      <w:ind w:left="720"/>
      <w:contextualSpacing/>
    </w:pPr>
  </w:style>
  <w:style w:type="paragraph" w:styleId="a4">
    <w:name w:val="Balloon Text"/>
    <w:basedOn w:val="a"/>
    <w:link w:val="a5"/>
    <w:uiPriority w:val="99"/>
    <w:semiHidden/>
    <w:unhideWhenUsed/>
    <w:rsid w:val="003A51BB"/>
    <w:rPr>
      <w:rFonts w:ascii="Arial" w:hAnsi="Arial" w:cs="Arial"/>
      <w:sz w:val="16"/>
      <w:szCs w:val="16"/>
    </w:rPr>
  </w:style>
  <w:style w:type="character" w:customStyle="1" w:styleId="a5">
    <w:name w:val="Текст выноски Знак"/>
    <w:basedOn w:val="a0"/>
    <w:link w:val="a4"/>
    <w:uiPriority w:val="99"/>
    <w:semiHidden/>
    <w:rsid w:val="003A51BB"/>
    <w:rPr>
      <w:rFonts w:ascii="Arial" w:eastAsia="Times New Roman" w:hAnsi="Arial" w:cs="Arial"/>
      <w:sz w:val="16"/>
      <w:szCs w:val="16"/>
      <w:lang w:eastAsia="ru-RU"/>
    </w:rPr>
  </w:style>
  <w:style w:type="table" w:styleId="a6">
    <w:name w:val="Table Grid"/>
    <w:basedOn w:val="a1"/>
    <w:uiPriority w:val="59"/>
    <w:rsid w:val="00413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Quote"/>
    <w:basedOn w:val="a"/>
    <w:next w:val="a"/>
    <w:link w:val="20"/>
    <w:uiPriority w:val="29"/>
    <w:qFormat/>
    <w:rsid w:val="00402624"/>
    <w:rPr>
      <w:i/>
      <w:iCs/>
      <w:color w:val="000000" w:themeColor="text1"/>
    </w:rPr>
  </w:style>
  <w:style w:type="character" w:customStyle="1" w:styleId="20">
    <w:name w:val="Цитата 2 Знак"/>
    <w:basedOn w:val="a0"/>
    <w:link w:val="2"/>
    <w:uiPriority w:val="29"/>
    <w:rsid w:val="00402624"/>
    <w:rPr>
      <w:rFonts w:ascii="Times New Roman" w:eastAsia="Times New Roman" w:hAnsi="Times New Roman" w:cs="Times New Roman"/>
      <w:i/>
      <w:iCs/>
      <w:color w:val="000000" w:themeColor="text1"/>
      <w:sz w:val="24"/>
      <w:szCs w:val="24"/>
      <w:lang w:eastAsia="ru-RU"/>
    </w:rPr>
  </w:style>
  <w:style w:type="paragraph" w:styleId="a7">
    <w:name w:val="header"/>
    <w:basedOn w:val="a"/>
    <w:link w:val="a8"/>
    <w:uiPriority w:val="99"/>
    <w:unhideWhenUsed/>
    <w:rsid w:val="00225246"/>
    <w:pPr>
      <w:tabs>
        <w:tab w:val="center" w:pos="4677"/>
        <w:tab w:val="right" w:pos="9355"/>
      </w:tabs>
    </w:pPr>
  </w:style>
  <w:style w:type="character" w:customStyle="1" w:styleId="a8">
    <w:name w:val="Верхний колонтитул Знак"/>
    <w:basedOn w:val="a0"/>
    <w:link w:val="a7"/>
    <w:uiPriority w:val="99"/>
    <w:rsid w:val="0022524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25246"/>
    <w:pPr>
      <w:tabs>
        <w:tab w:val="center" w:pos="4677"/>
        <w:tab w:val="right" w:pos="9355"/>
      </w:tabs>
    </w:pPr>
  </w:style>
  <w:style w:type="character" w:customStyle="1" w:styleId="aa">
    <w:name w:val="Нижний колонтитул Знак"/>
    <w:basedOn w:val="a0"/>
    <w:link w:val="a9"/>
    <w:uiPriority w:val="99"/>
    <w:rsid w:val="00225246"/>
    <w:rPr>
      <w:rFonts w:ascii="Times New Roman" w:eastAsia="Times New Roman" w:hAnsi="Times New Roman" w:cs="Times New Roman"/>
      <w:sz w:val="24"/>
      <w:szCs w:val="24"/>
      <w:lang w:eastAsia="ru-RU"/>
    </w:rPr>
  </w:style>
  <w:style w:type="paragraph" w:customStyle="1" w:styleId="1">
    <w:name w:val="Абзац списка1"/>
    <w:basedOn w:val="a"/>
    <w:rsid w:val="003667D4"/>
    <w:pPr>
      <w:ind w:left="720" w:right="709" w:hanging="709"/>
      <w:contextualSpacing/>
      <w:jc w:val="center"/>
    </w:pPr>
    <w:rPr>
      <w:rFonts w:ascii="Calibri" w:hAnsi="Calibri"/>
      <w:sz w:val="22"/>
      <w:szCs w:val="22"/>
      <w:lang w:val="uk-UA" w:eastAsia="en-US"/>
    </w:rPr>
  </w:style>
  <w:style w:type="paragraph" w:styleId="ab">
    <w:name w:val="Normal (Web)"/>
    <w:basedOn w:val="a"/>
    <w:rsid w:val="003462CB"/>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F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F7F"/>
    <w:pPr>
      <w:ind w:left="720"/>
      <w:contextualSpacing/>
    </w:pPr>
  </w:style>
  <w:style w:type="paragraph" w:styleId="a4">
    <w:name w:val="Balloon Text"/>
    <w:basedOn w:val="a"/>
    <w:link w:val="a5"/>
    <w:uiPriority w:val="99"/>
    <w:semiHidden/>
    <w:unhideWhenUsed/>
    <w:rsid w:val="003A51BB"/>
    <w:rPr>
      <w:rFonts w:ascii="Arial" w:hAnsi="Arial" w:cs="Arial"/>
      <w:sz w:val="16"/>
      <w:szCs w:val="16"/>
    </w:rPr>
  </w:style>
  <w:style w:type="character" w:customStyle="1" w:styleId="a5">
    <w:name w:val="Текст выноски Знак"/>
    <w:basedOn w:val="a0"/>
    <w:link w:val="a4"/>
    <w:uiPriority w:val="99"/>
    <w:semiHidden/>
    <w:rsid w:val="003A51BB"/>
    <w:rPr>
      <w:rFonts w:ascii="Arial" w:eastAsia="Times New Roman" w:hAnsi="Arial" w:cs="Arial"/>
      <w:sz w:val="16"/>
      <w:szCs w:val="16"/>
      <w:lang w:eastAsia="ru-RU"/>
    </w:rPr>
  </w:style>
  <w:style w:type="table" w:styleId="a6">
    <w:name w:val="Table Grid"/>
    <w:basedOn w:val="a1"/>
    <w:uiPriority w:val="59"/>
    <w:rsid w:val="00413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Quote"/>
    <w:basedOn w:val="a"/>
    <w:next w:val="a"/>
    <w:link w:val="20"/>
    <w:uiPriority w:val="29"/>
    <w:qFormat/>
    <w:rsid w:val="00402624"/>
    <w:rPr>
      <w:i/>
      <w:iCs/>
      <w:color w:val="000000" w:themeColor="text1"/>
    </w:rPr>
  </w:style>
  <w:style w:type="character" w:customStyle="1" w:styleId="20">
    <w:name w:val="Цитата 2 Знак"/>
    <w:basedOn w:val="a0"/>
    <w:link w:val="2"/>
    <w:uiPriority w:val="29"/>
    <w:rsid w:val="00402624"/>
    <w:rPr>
      <w:rFonts w:ascii="Times New Roman" w:eastAsia="Times New Roman" w:hAnsi="Times New Roman" w:cs="Times New Roman"/>
      <w:i/>
      <w:iCs/>
      <w:color w:val="000000" w:themeColor="text1"/>
      <w:sz w:val="24"/>
      <w:szCs w:val="24"/>
      <w:lang w:eastAsia="ru-RU"/>
    </w:rPr>
  </w:style>
  <w:style w:type="paragraph" w:styleId="a7">
    <w:name w:val="header"/>
    <w:basedOn w:val="a"/>
    <w:link w:val="a8"/>
    <w:uiPriority w:val="99"/>
    <w:unhideWhenUsed/>
    <w:rsid w:val="00225246"/>
    <w:pPr>
      <w:tabs>
        <w:tab w:val="center" w:pos="4677"/>
        <w:tab w:val="right" w:pos="9355"/>
      </w:tabs>
    </w:pPr>
  </w:style>
  <w:style w:type="character" w:customStyle="1" w:styleId="a8">
    <w:name w:val="Верхний колонтитул Знак"/>
    <w:basedOn w:val="a0"/>
    <w:link w:val="a7"/>
    <w:uiPriority w:val="99"/>
    <w:rsid w:val="0022524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25246"/>
    <w:pPr>
      <w:tabs>
        <w:tab w:val="center" w:pos="4677"/>
        <w:tab w:val="right" w:pos="9355"/>
      </w:tabs>
    </w:pPr>
  </w:style>
  <w:style w:type="character" w:customStyle="1" w:styleId="aa">
    <w:name w:val="Нижний колонтитул Знак"/>
    <w:basedOn w:val="a0"/>
    <w:link w:val="a9"/>
    <w:uiPriority w:val="99"/>
    <w:rsid w:val="00225246"/>
    <w:rPr>
      <w:rFonts w:ascii="Times New Roman" w:eastAsia="Times New Roman" w:hAnsi="Times New Roman" w:cs="Times New Roman"/>
      <w:sz w:val="24"/>
      <w:szCs w:val="24"/>
      <w:lang w:eastAsia="ru-RU"/>
    </w:rPr>
  </w:style>
  <w:style w:type="paragraph" w:customStyle="1" w:styleId="1">
    <w:name w:val="Абзац списка1"/>
    <w:basedOn w:val="a"/>
    <w:rsid w:val="003667D4"/>
    <w:pPr>
      <w:ind w:left="720" w:right="709" w:hanging="709"/>
      <w:contextualSpacing/>
      <w:jc w:val="center"/>
    </w:pPr>
    <w:rPr>
      <w:rFonts w:ascii="Calibri" w:hAnsi="Calibri"/>
      <w:sz w:val="22"/>
      <w:szCs w:val="22"/>
      <w:lang w:val="uk-UA" w:eastAsia="en-US"/>
    </w:rPr>
  </w:style>
  <w:style w:type="paragraph" w:styleId="ab">
    <w:name w:val="Normal (Web)"/>
    <w:basedOn w:val="a"/>
    <w:rsid w:val="003462CB"/>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4EF2A-EACE-49A8-AC57-5DF42C649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884</Words>
  <Characters>5042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17</cp:revision>
  <cp:lastPrinted>2020-03-31T08:34:00Z</cp:lastPrinted>
  <dcterms:created xsi:type="dcterms:W3CDTF">2020-03-30T06:59:00Z</dcterms:created>
  <dcterms:modified xsi:type="dcterms:W3CDTF">2021-05-10T14:26:00Z</dcterms:modified>
</cp:coreProperties>
</file>