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077" w:rsidRDefault="00F84077" w:rsidP="002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val="uk-UA"/>
        </w:rPr>
      </w:pPr>
      <w:r w:rsidRPr="00285089">
        <w:rPr>
          <w:rFonts w:ascii="Times New Roman" w:hAnsi="Times New Roman"/>
          <w:b/>
          <w:bCs/>
          <w:caps/>
          <w:sz w:val="21"/>
          <w:szCs w:val="21"/>
          <w:lang w:val="uk-UA"/>
        </w:rPr>
        <w:t xml:space="preserve">Шановні </w:t>
      </w:r>
      <w:r w:rsidRPr="005D3B19">
        <w:rPr>
          <w:rFonts w:ascii="Times New Roman" w:hAnsi="Times New Roman"/>
          <w:b/>
          <w:caps/>
          <w:sz w:val="21"/>
          <w:szCs w:val="21"/>
          <w:lang w:val="uk-UA"/>
        </w:rPr>
        <w:t>студенти, наукові працівники, аспіранти, викладачі</w:t>
      </w:r>
      <w:r w:rsidRPr="005D3B19">
        <w:rPr>
          <w:rFonts w:ascii="Times New Roman" w:hAnsi="Times New Roman"/>
          <w:b/>
          <w:bCs/>
          <w:caps/>
          <w:sz w:val="21"/>
          <w:szCs w:val="21"/>
          <w:lang w:val="uk-UA"/>
        </w:rPr>
        <w:t>!</w:t>
      </w:r>
    </w:p>
    <w:p w:rsidR="00F84077" w:rsidRPr="00285089" w:rsidRDefault="00F84077" w:rsidP="002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56507">
        <w:rPr>
          <w:rFonts w:ascii="Times New Roman" w:hAnsi="Times New Roman"/>
          <w:sz w:val="21"/>
          <w:szCs w:val="21"/>
          <w:lang w:val="uk-UA"/>
        </w:rPr>
        <w:t xml:space="preserve">Запрошуємо Вас взяти участь у Міжнародній </w:t>
      </w:r>
      <w:proofErr w:type="spellStart"/>
      <w:r w:rsidRPr="00F56507">
        <w:rPr>
          <w:rFonts w:ascii="Times New Roman" w:hAnsi="Times New Roman"/>
          <w:sz w:val="21"/>
          <w:szCs w:val="21"/>
          <w:lang w:val="uk-UA"/>
        </w:rPr>
        <w:t>мультидисциплінарній</w:t>
      </w:r>
      <w:proofErr w:type="spellEnd"/>
      <w:r w:rsidRPr="00F56507">
        <w:rPr>
          <w:rFonts w:ascii="Times New Roman" w:hAnsi="Times New Roman"/>
          <w:sz w:val="21"/>
          <w:szCs w:val="21"/>
          <w:lang w:val="uk-UA"/>
        </w:rPr>
        <w:t xml:space="preserve"> науково-практичній </w:t>
      </w:r>
      <w:proofErr w:type="spellStart"/>
      <w:r>
        <w:rPr>
          <w:rFonts w:ascii="Times New Roman" w:hAnsi="Times New Roman"/>
          <w:sz w:val="21"/>
          <w:szCs w:val="21"/>
          <w:lang w:val="uk-UA"/>
        </w:rPr>
        <w:t>конфе-ренції</w:t>
      </w:r>
      <w:proofErr w:type="spellEnd"/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56507">
        <w:rPr>
          <w:rFonts w:ascii="Times New Roman" w:hAnsi="Times New Roman"/>
          <w:b/>
          <w:sz w:val="21"/>
          <w:szCs w:val="21"/>
          <w:lang w:val="uk-UA"/>
        </w:rPr>
        <w:t xml:space="preserve">«Детермінанти сталого розвитку </w:t>
      </w:r>
      <w:proofErr w:type="spellStart"/>
      <w:r>
        <w:rPr>
          <w:rFonts w:ascii="Times New Roman" w:hAnsi="Times New Roman"/>
          <w:b/>
          <w:sz w:val="21"/>
          <w:szCs w:val="21"/>
          <w:lang w:val="uk-UA"/>
        </w:rPr>
        <w:t>суспіль-ства</w:t>
      </w:r>
      <w:proofErr w:type="spellEnd"/>
      <w:r w:rsidRPr="00F56507">
        <w:rPr>
          <w:rFonts w:ascii="Times New Roman" w:hAnsi="Times New Roman"/>
          <w:b/>
          <w:sz w:val="21"/>
          <w:szCs w:val="21"/>
          <w:lang w:val="uk-UA"/>
        </w:rPr>
        <w:t xml:space="preserve"> в умовах глобалізації», </w:t>
      </w:r>
      <w:r w:rsidRPr="00F56507">
        <w:rPr>
          <w:rFonts w:ascii="Times New Roman" w:hAnsi="Times New Roman"/>
          <w:sz w:val="21"/>
          <w:szCs w:val="21"/>
          <w:lang w:val="uk-UA"/>
        </w:rPr>
        <w:t>яка відбудеться</w:t>
      </w:r>
      <w:r>
        <w:rPr>
          <w:rFonts w:ascii="Times New Roman" w:hAnsi="Times New Roman"/>
          <w:b/>
          <w:sz w:val="21"/>
          <w:szCs w:val="21"/>
          <w:lang w:val="uk-UA"/>
        </w:rPr>
        <w:t xml:space="preserve"> 12 листопада 2019 </w:t>
      </w:r>
      <w:r w:rsidRPr="00F56507">
        <w:rPr>
          <w:rFonts w:ascii="Times New Roman" w:hAnsi="Times New Roman"/>
          <w:b/>
          <w:sz w:val="21"/>
          <w:szCs w:val="21"/>
          <w:lang w:val="uk-UA"/>
        </w:rPr>
        <w:t>р.</w:t>
      </w:r>
      <w:r w:rsidRPr="00F56507">
        <w:rPr>
          <w:rFonts w:ascii="Times New Roman" w:hAnsi="Times New Roman"/>
          <w:sz w:val="21"/>
          <w:szCs w:val="21"/>
          <w:lang w:val="uk-UA"/>
        </w:rPr>
        <w:t xml:space="preserve"> За результатами роботи конференції планується публікація тез доповідей в електронному </w:t>
      </w:r>
      <w:r w:rsidRPr="00F56507">
        <w:rPr>
          <w:rFonts w:ascii="Times New Roman" w:hAnsi="Times New Roman"/>
          <w:b/>
          <w:sz w:val="21"/>
          <w:szCs w:val="21"/>
          <w:lang w:val="uk-UA"/>
        </w:rPr>
        <w:t>Збірнику матеріалів конференції</w:t>
      </w:r>
      <w:r w:rsidRPr="00F56507">
        <w:rPr>
          <w:rFonts w:ascii="Times New Roman" w:hAnsi="Times New Roman"/>
          <w:sz w:val="21"/>
          <w:szCs w:val="21"/>
          <w:lang w:val="uk-UA"/>
        </w:rPr>
        <w:t>.</w:t>
      </w: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Pr="00285089" w:rsidRDefault="00F84077" w:rsidP="002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1"/>
          <w:szCs w:val="21"/>
          <w:lang w:val="uk-UA"/>
        </w:rPr>
      </w:pPr>
      <w:r w:rsidRPr="00285089">
        <w:rPr>
          <w:rFonts w:ascii="Times New Roman" w:hAnsi="Times New Roman"/>
          <w:b/>
          <w:bCs/>
          <w:caps/>
          <w:sz w:val="21"/>
          <w:szCs w:val="21"/>
          <w:lang w:val="uk-UA"/>
        </w:rPr>
        <w:t>Тематичні секції конференції: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1. Глобальні проблеми сучасного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2. Сучасні парадигми розвитку підприємств та організацій.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3. Організаційно-економічні механізми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розвит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ку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соціально-економічних систем в умовах глобалізації.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4. Механізми забезпечення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конкурентоспро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можності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соціально-економічних систем в умовах глобалізації.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5. Інтеграційні механізми успішної взаємодії суб’єктів господарювання в ієрархічному ринковому середовищі.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6. Роль інформаційних технологій в процесі глобалізації світової економіки та сталого розвитку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7. </w:t>
      </w:r>
      <w:r w:rsidRPr="009A6CE7">
        <w:rPr>
          <w:rFonts w:ascii="Times New Roman" w:hAnsi="Times New Roman"/>
          <w:sz w:val="21"/>
          <w:szCs w:val="21"/>
          <w:lang w:val="uk-UA"/>
        </w:rPr>
        <w:t xml:space="preserve">Вплив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глобалізаційних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процесів на розвиток соціально-економічних відносин у суспільстві.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8. Міжнародна торгівля та геополітичні інтереси в умовах глобалізації.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 xml:space="preserve">9. Вплив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глобалізаційних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процесів на розвиток людського капіталу.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10. Формування свідомості індивіда в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глобалі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зованому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суспільстві</w:t>
      </w:r>
      <w:bookmarkStart w:id="0" w:name="_GoBack"/>
      <w:bookmarkEnd w:id="0"/>
      <w:r w:rsidRPr="009A6CE7">
        <w:rPr>
          <w:rFonts w:ascii="Times New Roman" w:hAnsi="Times New Roman"/>
          <w:sz w:val="21"/>
          <w:szCs w:val="21"/>
          <w:lang w:val="uk-UA" w:eastAsia="ru-RU"/>
        </w:rPr>
        <w:t>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11. Інтеграційні та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глобалізаційні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чинники формування сучасного ринку праці.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12. Соціальні, економічні та екологічні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скла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дові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сталого розвитку.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13. Роль держави у забезпеченні сталого розвитку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14. Сталий розвиток національної економіки.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lastRenderedPageBreak/>
        <w:t>15. </w:t>
      </w:r>
      <w:r w:rsidRPr="009A6CE7">
        <w:rPr>
          <w:rFonts w:ascii="Times New Roman" w:hAnsi="Times New Roman"/>
          <w:sz w:val="21"/>
          <w:szCs w:val="21"/>
          <w:lang w:val="uk-UA"/>
        </w:rPr>
        <w:t>Сталий розвиток підприємств, галузей, комплексів.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16. Інструменти забезпечення сталого розвитку суб’єктів господарювання.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17. 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Геоекономічні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інтереси в системі </w:t>
      </w:r>
      <w:r w:rsidRPr="009A6CE7">
        <w:rPr>
          <w:rFonts w:ascii="Times New Roman" w:hAnsi="Times New Roman"/>
          <w:spacing w:val="-2"/>
          <w:sz w:val="21"/>
          <w:szCs w:val="21"/>
          <w:lang w:val="uk-UA"/>
        </w:rPr>
        <w:t>світового технологічного розвитку.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18. Фінансові аспекти сталого розвитку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19. Освіта як чинник сталого розвитку суспільства.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20. Проблеми і суперечності сталого розвитку суспільства.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Робочі мови конференції: </w:t>
      </w:r>
      <w:r w:rsidRPr="009A6CE7">
        <w:rPr>
          <w:rFonts w:ascii="Times New Roman" w:hAnsi="Times New Roman"/>
          <w:sz w:val="21"/>
          <w:szCs w:val="21"/>
          <w:lang w:val="uk-UA"/>
        </w:rPr>
        <w:t>українська, російська, англійська, німецька, французька.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Редакційна колегія залишає за собою право часткового редагування матеріалу.</w:t>
      </w:r>
    </w:p>
    <w:p w:rsidR="00F84077" w:rsidRPr="008D5C00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 xml:space="preserve">Для участі у роботі конференції необхідно надіслати до </w:t>
      </w: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01.11.2019 р. </w:t>
      </w:r>
      <w:r w:rsidRPr="009A6CE7">
        <w:rPr>
          <w:rFonts w:ascii="Times New Roman" w:hAnsi="Times New Roman"/>
          <w:sz w:val="21"/>
          <w:szCs w:val="21"/>
          <w:lang w:val="uk-UA"/>
        </w:rPr>
        <w:t xml:space="preserve">електронною поштою </w:t>
      </w:r>
      <w:r w:rsidRPr="008D5C00">
        <w:rPr>
          <w:rFonts w:ascii="Times New Roman" w:hAnsi="Times New Roman"/>
          <w:sz w:val="21"/>
          <w:szCs w:val="21"/>
          <w:lang w:val="uk-UA"/>
        </w:rPr>
        <w:t xml:space="preserve">на адресу: </w:t>
      </w:r>
      <w:hyperlink r:id="rId5" w:tgtFrame="_blank" w:history="1">
        <w:r w:rsidR="008D5C00" w:rsidRPr="008D5C00">
          <w:rPr>
            <w:rStyle w:val="a3"/>
            <w:rFonts w:ascii="Times New Roman" w:hAnsi="Times New Roman"/>
            <w:b/>
            <w:bCs/>
            <w:color w:val="000000"/>
            <w:sz w:val="21"/>
            <w:szCs w:val="21"/>
            <w:shd w:val="clear" w:color="auto" w:fill="FFFFFF"/>
          </w:rPr>
          <w:t>tourism-dnipro@ukr.net</w:t>
        </w:r>
      </w:hyperlink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заявку на участь та відомості про авторів;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тези доповіді (5-6 повних сторінок);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копію квитанції про оплату (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відскановану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>).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 xml:space="preserve">Організаційний внесок для оплати видатків на технічне редагування, публікацію тез та поштові послуги складає 250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грн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, </w:t>
      </w:r>
      <w:r w:rsidRPr="009A6CE7">
        <w:rPr>
          <w:rFonts w:ascii="Times New Roman" w:hAnsi="Times New Roman"/>
          <w:bCs/>
          <w:sz w:val="21"/>
          <w:szCs w:val="21"/>
          <w:lang w:val="uk-UA"/>
        </w:rPr>
        <w:t xml:space="preserve">для учасників з інших країн </w:t>
      </w:r>
      <w:r w:rsidRPr="009A6CE7">
        <w:rPr>
          <w:rFonts w:ascii="Times New Roman" w:hAnsi="Times New Roman"/>
          <w:sz w:val="21"/>
          <w:szCs w:val="21"/>
          <w:lang w:val="uk-UA"/>
        </w:rPr>
        <w:t>–</w:t>
      </w:r>
      <w:r w:rsidRPr="009A6CE7">
        <w:rPr>
          <w:rFonts w:ascii="Times New Roman" w:hAnsi="Times New Roman"/>
          <w:bCs/>
          <w:sz w:val="21"/>
          <w:szCs w:val="21"/>
          <w:lang w:val="uk-UA"/>
        </w:rPr>
        <w:t xml:space="preserve"> 20 доларів США.</w:t>
      </w:r>
    </w:p>
    <w:p w:rsidR="00F84077" w:rsidRPr="009A6CE7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Кожен учасник отримає сертифікат, що підтверджуватиме його участь у конференції.</w:t>
      </w:r>
    </w:p>
    <w:p w:rsidR="00F84077" w:rsidRPr="009A6CE7" w:rsidRDefault="00F84077" w:rsidP="00F56507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>Організаційний внесок необхідно оплатити за наступними реквізитами: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Банк одержувача: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КБ «</w:t>
      </w:r>
      <w:proofErr w:type="spellStart"/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ПриватБанк</w:t>
      </w:r>
      <w:proofErr w:type="spellEnd"/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».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П.І.Б.: </w:t>
      </w:r>
      <w:proofErr w:type="spellStart"/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Герасименко</w:t>
      </w:r>
      <w:proofErr w:type="spellEnd"/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 xml:space="preserve"> Т.В.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Поточний рахунок одержувача: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5168742718319647, ЕГРПОУ: 14360570.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МФО банка одержувача: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305299.</w:t>
      </w:r>
    </w:p>
    <w:p w:rsidR="00F84077" w:rsidRPr="009A6CE7" w:rsidRDefault="00F84077" w:rsidP="00F565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Призначення платежу: </w:t>
      </w:r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 xml:space="preserve">поповнення рахунку </w:t>
      </w:r>
      <w:proofErr w:type="spellStart"/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Герасименко</w:t>
      </w:r>
      <w:proofErr w:type="spellEnd"/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 xml:space="preserve"> Т.В. від П.І.Б.</w:t>
      </w:r>
    </w:p>
    <w:p w:rsidR="00F84077" w:rsidRPr="009A6CE7" w:rsidRDefault="00F84077" w:rsidP="00F56507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Учасникам з інших країн радимо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користу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ватися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платіжними системами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Unistream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або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Western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 w:eastAsia="ru-RU"/>
        </w:rPr>
        <w:t>Union</w:t>
      </w:r>
      <w:proofErr w:type="spellEnd"/>
      <w:r w:rsidRPr="009A6CE7">
        <w:rPr>
          <w:rFonts w:ascii="Times New Roman" w:hAnsi="Times New Roman"/>
          <w:sz w:val="21"/>
          <w:szCs w:val="21"/>
          <w:lang w:val="uk-UA" w:eastAsia="ru-RU"/>
        </w:rPr>
        <w:t xml:space="preserve">. Оплату необхідно здійснювати на ім'я </w:t>
      </w:r>
      <w:proofErr w:type="spellStart"/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>Герасименко</w:t>
      </w:r>
      <w:proofErr w:type="spellEnd"/>
      <w:r w:rsidRPr="009A6CE7">
        <w:rPr>
          <w:rFonts w:ascii="Times New Roman" w:hAnsi="Times New Roman"/>
          <w:i/>
          <w:sz w:val="21"/>
          <w:szCs w:val="21"/>
          <w:lang w:val="uk-UA" w:eastAsia="ru-RU"/>
        </w:rPr>
        <w:t xml:space="preserve"> Тетяни Володимирівни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t>, м. Дні</w:t>
      </w:r>
      <w:r>
        <w:rPr>
          <w:rFonts w:ascii="Times New Roman" w:hAnsi="Times New Roman"/>
          <w:sz w:val="21"/>
          <w:szCs w:val="21"/>
          <w:lang w:val="uk-UA" w:eastAsia="ru-RU"/>
        </w:rPr>
        <w:t>-</w:t>
      </w:r>
      <w:r w:rsidRPr="009A6CE7">
        <w:rPr>
          <w:rFonts w:ascii="Times New Roman" w:hAnsi="Times New Roman"/>
          <w:sz w:val="21"/>
          <w:szCs w:val="21"/>
          <w:lang w:val="uk-UA" w:eastAsia="ru-RU"/>
        </w:rPr>
        <w:lastRenderedPageBreak/>
        <w:t>про, Україна. Для використання запропонованих систем ніякої іншої інформації не потрібно.</w:t>
      </w:r>
    </w:p>
    <w:p w:rsidR="00F84077" w:rsidRPr="009A6CE7" w:rsidRDefault="00F84077" w:rsidP="00F56507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 w:eastAsia="ru-RU"/>
        </w:rPr>
      </w:pPr>
    </w:p>
    <w:p w:rsidR="00F84077" w:rsidRPr="009A6CE7" w:rsidRDefault="00F84077" w:rsidP="00285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>ВИМОГИ ДО ОФОРМЛЕННЯ ТЕЗ: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 xml:space="preserve">Текстові файли подаються у форматі редактора Word. Заявка та тези доповіді направляються в одному файлі, назва якого – прізвище та ініціали імені латинськими літерами (наприклад,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Romanovuch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O.doc). Обов’язково зазначити тему електронного листа (наприклад, «Участь у конференції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Romanovuch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> O.»).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Шрифт: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Times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New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Roman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>, кегль 14 (використані джерела – кегль 12).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Інтервал </w:t>
      </w:r>
      <w:r w:rsidRPr="009A6CE7">
        <w:rPr>
          <w:rFonts w:ascii="Times New Roman" w:hAnsi="Times New Roman"/>
          <w:sz w:val="21"/>
          <w:szCs w:val="21"/>
          <w:lang w:val="uk-UA"/>
        </w:rPr>
        <w:t>між рядками: 1.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Поля: </w:t>
      </w:r>
      <w:r w:rsidRPr="009A6CE7">
        <w:rPr>
          <w:rFonts w:ascii="Times New Roman" w:hAnsi="Times New Roman"/>
          <w:sz w:val="21"/>
          <w:szCs w:val="21"/>
          <w:lang w:val="uk-UA"/>
        </w:rPr>
        <w:t xml:space="preserve">ліве, праве – </w:t>
      </w:r>
      <w:smartTag w:uri="urn:schemas-microsoft-com:office:smarttags" w:element="metricconverter">
        <w:smartTagPr>
          <w:attr w:name="ProductID" w:val="20 мм"/>
        </w:smartTagPr>
        <w:r w:rsidRPr="009A6CE7">
          <w:rPr>
            <w:rFonts w:ascii="Times New Roman" w:hAnsi="Times New Roman"/>
            <w:sz w:val="21"/>
            <w:szCs w:val="21"/>
            <w:lang w:val="uk-UA"/>
          </w:rPr>
          <w:t>20 мм</w:t>
        </w:r>
      </w:smartTag>
      <w:r w:rsidRPr="009A6CE7">
        <w:rPr>
          <w:rFonts w:ascii="Times New Roman" w:hAnsi="Times New Roman"/>
          <w:sz w:val="21"/>
          <w:szCs w:val="21"/>
          <w:lang w:val="uk-UA"/>
        </w:rPr>
        <w:t xml:space="preserve">, верхнє, нижнє - </w:t>
      </w:r>
      <w:smartTag w:uri="urn:schemas-microsoft-com:office:smarttags" w:element="metricconverter">
        <w:smartTagPr>
          <w:attr w:name="ProductID" w:val="20 мм"/>
        </w:smartTagPr>
        <w:r w:rsidRPr="009A6CE7">
          <w:rPr>
            <w:rFonts w:ascii="Times New Roman" w:hAnsi="Times New Roman"/>
            <w:sz w:val="21"/>
            <w:szCs w:val="21"/>
            <w:lang w:val="uk-UA"/>
          </w:rPr>
          <w:t>20 мм</w:t>
        </w:r>
      </w:smartTag>
      <w:r w:rsidRPr="009A6CE7">
        <w:rPr>
          <w:rFonts w:ascii="Times New Roman" w:hAnsi="Times New Roman"/>
          <w:sz w:val="21"/>
          <w:szCs w:val="21"/>
          <w:lang w:val="uk-UA"/>
        </w:rPr>
        <w:t xml:space="preserve">. Абзацний відступ – </w:t>
      </w:r>
      <w:smartTag w:uri="urn:schemas-microsoft-com:office:smarttags" w:element="metricconverter">
        <w:smartTagPr>
          <w:attr w:name="ProductID" w:val="125 мм"/>
        </w:smartTagPr>
        <w:r w:rsidRPr="009A6CE7">
          <w:rPr>
            <w:rFonts w:ascii="Times New Roman" w:hAnsi="Times New Roman"/>
            <w:sz w:val="21"/>
            <w:szCs w:val="21"/>
            <w:lang w:val="uk-UA"/>
          </w:rPr>
          <w:t>1</w:t>
        </w:r>
        <w:r>
          <w:rPr>
            <w:rFonts w:ascii="Times New Roman" w:hAnsi="Times New Roman"/>
            <w:sz w:val="21"/>
            <w:szCs w:val="21"/>
            <w:lang w:val="uk-UA"/>
          </w:rPr>
          <w:t>25</w:t>
        </w:r>
        <w:r w:rsidRPr="009A6CE7">
          <w:rPr>
            <w:rFonts w:ascii="Times New Roman" w:hAnsi="Times New Roman"/>
            <w:sz w:val="21"/>
            <w:szCs w:val="21"/>
            <w:lang w:val="uk-UA"/>
          </w:rPr>
          <w:t xml:space="preserve"> мм</w:t>
        </w:r>
      </w:smartTag>
      <w:r w:rsidRPr="009A6CE7">
        <w:rPr>
          <w:rFonts w:ascii="Times New Roman" w:hAnsi="Times New Roman"/>
          <w:sz w:val="21"/>
          <w:szCs w:val="21"/>
          <w:lang w:val="uk-UA"/>
        </w:rPr>
        <w:t>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Обсяг: </w:t>
      </w:r>
      <w:r w:rsidRPr="009A6CE7">
        <w:rPr>
          <w:rFonts w:ascii="Times New Roman" w:hAnsi="Times New Roman"/>
          <w:sz w:val="21"/>
          <w:szCs w:val="21"/>
          <w:lang w:val="uk-UA"/>
        </w:rPr>
        <w:t>5-6 повних сторінок.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>Структура: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прізвище та ініціали автора, установа – у правому верхньому куті;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через 1 інтервал назва доповіді – по центру, всі літери великі;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текстова частина;</w:t>
      </w:r>
    </w:p>
    <w:p w:rsidR="00F84077" w:rsidRPr="009A6CE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sz w:val="21"/>
          <w:szCs w:val="21"/>
          <w:lang w:val="uk-UA"/>
        </w:rPr>
        <w:t>– використані джерела.</w:t>
      </w:r>
    </w:p>
    <w:p w:rsidR="00F84077" w:rsidRPr="009A6CE7" w:rsidRDefault="00F84077" w:rsidP="005D3B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9A6CE7">
        <w:rPr>
          <w:rFonts w:ascii="Times New Roman" w:hAnsi="Times New Roman"/>
          <w:b/>
          <w:bCs/>
          <w:sz w:val="21"/>
          <w:szCs w:val="21"/>
          <w:lang w:val="uk-UA"/>
        </w:rPr>
        <w:t xml:space="preserve">Рисунки, діаграми, таблиці </w:t>
      </w:r>
      <w:r w:rsidRPr="009A6CE7">
        <w:rPr>
          <w:rFonts w:ascii="Times New Roman" w:hAnsi="Times New Roman"/>
          <w:sz w:val="21"/>
          <w:szCs w:val="21"/>
          <w:lang w:val="uk-UA"/>
        </w:rPr>
        <w:t xml:space="preserve">будуються з використанням чорно-білої гами. Усі рисунки і таблиці повинні бути названі. Для таблиць та рисунків використовується шрифт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Times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New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Roman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, 12 кегль. Всі рисунки повинні бути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згру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9A6CE7">
        <w:rPr>
          <w:rFonts w:ascii="Times New Roman" w:hAnsi="Times New Roman"/>
          <w:sz w:val="21"/>
          <w:szCs w:val="21"/>
          <w:lang w:val="uk-UA"/>
        </w:rPr>
        <w:t>повані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як єдиний об’єкт. Формули розташовувати по центру з нумерацією по правому краю. При </w:t>
      </w:r>
      <w:proofErr w:type="spellStart"/>
      <w:r w:rsidRPr="009A6CE7">
        <w:rPr>
          <w:rFonts w:ascii="Times New Roman" w:hAnsi="Times New Roman"/>
          <w:sz w:val="21"/>
          <w:szCs w:val="21"/>
          <w:lang w:val="uk-UA"/>
        </w:rPr>
        <w:t>на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9A6CE7">
        <w:rPr>
          <w:rFonts w:ascii="Times New Roman" w:hAnsi="Times New Roman"/>
          <w:sz w:val="21"/>
          <w:szCs w:val="21"/>
          <w:lang w:val="uk-UA"/>
        </w:rPr>
        <w:t>борі</w:t>
      </w:r>
      <w:proofErr w:type="spellEnd"/>
      <w:r w:rsidRPr="009A6CE7">
        <w:rPr>
          <w:rFonts w:ascii="Times New Roman" w:hAnsi="Times New Roman"/>
          <w:sz w:val="21"/>
          <w:szCs w:val="21"/>
          <w:lang w:val="uk-UA"/>
        </w:rPr>
        <w:t xml:space="preserve"> формул використовується редактор формул.</w:t>
      </w: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F56507">
        <w:rPr>
          <w:rFonts w:ascii="Times New Roman" w:hAnsi="Times New Roman"/>
          <w:b/>
          <w:bCs/>
          <w:sz w:val="21"/>
          <w:szCs w:val="21"/>
          <w:lang w:val="uk-UA"/>
        </w:rPr>
        <w:t>ЗРАЗОК ОФОРМЛЕННЯ ТЕЗ ДОПОВІДІ</w:t>
      </w:r>
      <w:r>
        <w:rPr>
          <w:rFonts w:ascii="Times New Roman" w:hAnsi="Times New Roman"/>
          <w:b/>
          <w:bCs/>
          <w:sz w:val="21"/>
          <w:szCs w:val="21"/>
          <w:lang w:val="uk-UA"/>
        </w:rPr>
        <w:t>:</w:t>
      </w: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1"/>
          <w:szCs w:val="21"/>
          <w:lang w:val="uk-UA"/>
        </w:rPr>
      </w:pPr>
      <w:r w:rsidRPr="00F56507">
        <w:rPr>
          <w:rFonts w:ascii="Times New Roman" w:hAnsi="Times New Roman"/>
          <w:b/>
          <w:bCs/>
          <w:i/>
          <w:iCs/>
          <w:sz w:val="21"/>
          <w:szCs w:val="21"/>
          <w:lang w:val="uk-UA"/>
        </w:rPr>
        <w:t xml:space="preserve">Романович О.Н., </w:t>
      </w:r>
      <w:r w:rsidRPr="00F56507">
        <w:rPr>
          <w:rFonts w:ascii="Times New Roman" w:hAnsi="Times New Roman"/>
          <w:i/>
          <w:iCs/>
          <w:sz w:val="21"/>
          <w:szCs w:val="21"/>
          <w:lang w:val="uk-UA"/>
        </w:rPr>
        <w:t>магістр</w:t>
      </w: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1"/>
          <w:szCs w:val="21"/>
          <w:lang w:val="uk-UA"/>
        </w:rPr>
      </w:pPr>
      <w:r>
        <w:rPr>
          <w:rFonts w:ascii="Times New Roman" w:hAnsi="Times New Roman"/>
          <w:i/>
          <w:iCs/>
          <w:sz w:val="21"/>
          <w:szCs w:val="21"/>
          <w:lang w:val="uk-UA"/>
        </w:rPr>
        <w:t>НТУ</w:t>
      </w:r>
      <w:r w:rsidRPr="00F56507">
        <w:rPr>
          <w:rFonts w:ascii="Times New Roman" w:hAnsi="Times New Roman"/>
          <w:i/>
          <w:iCs/>
          <w:sz w:val="21"/>
          <w:szCs w:val="21"/>
          <w:lang w:val="uk-UA"/>
        </w:rPr>
        <w:t xml:space="preserve"> «Дніпровська політехніка»</w:t>
      </w:r>
    </w:p>
    <w:p w:rsidR="00F84077" w:rsidRDefault="00F84077" w:rsidP="005D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  <w:lang w:val="uk-UA"/>
        </w:rPr>
      </w:pPr>
      <w:r w:rsidRPr="00F56507">
        <w:rPr>
          <w:rFonts w:ascii="Times New Roman" w:hAnsi="Times New Roman"/>
          <w:b/>
          <w:bCs/>
          <w:sz w:val="21"/>
          <w:szCs w:val="21"/>
          <w:lang w:val="uk-UA"/>
        </w:rPr>
        <w:t>АНАЛІЗ ПРОБЛЕМ РОЗВИТКУ ЕКОНОМІКИ ПІДПРИЄМСТВА</w:t>
      </w:r>
    </w:p>
    <w:p w:rsidR="00F84077" w:rsidRDefault="00F84077" w:rsidP="005D3B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Pr="00F56507" w:rsidRDefault="00F84077" w:rsidP="005D3B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  <w:r w:rsidRPr="00F56507">
        <w:rPr>
          <w:rFonts w:ascii="Times New Roman" w:hAnsi="Times New Roman"/>
          <w:sz w:val="21"/>
          <w:szCs w:val="21"/>
          <w:lang w:val="uk-UA"/>
        </w:rPr>
        <w:t>Текст тез.</w:t>
      </w:r>
    </w:p>
    <w:p w:rsidR="00F84077" w:rsidRPr="005D3B19" w:rsidRDefault="00F84077" w:rsidP="005D3B19">
      <w:pPr>
        <w:spacing w:after="0" w:line="240" w:lineRule="auto"/>
        <w:ind w:firstLine="284"/>
        <w:jc w:val="both"/>
        <w:rPr>
          <w:rFonts w:ascii="Times New Roman" w:hAnsi="Times New Roman"/>
          <w:bCs/>
          <w:sz w:val="21"/>
          <w:szCs w:val="21"/>
          <w:lang w:val="uk-UA"/>
        </w:rPr>
      </w:pPr>
      <w:r w:rsidRPr="005D3B19">
        <w:rPr>
          <w:rFonts w:ascii="Times New Roman" w:hAnsi="Times New Roman"/>
          <w:bCs/>
          <w:sz w:val="21"/>
          <w:szCs w:val="21"/>
          <w:lang w:val="uk-UA"/>
        </w:rPr>
        <w:t>Використані джерела:</w:t>
      </w:r>
    </w:p>
    <w:p w:rsidR="00F84077" w:rsidRDefault="00F84077" w:rsidP="00F56507">
      <w:pPr>
        <w:spacing w:after="0" w:line="240" w:lineRule="auto"/>
        <w:ind w:firstLine="284"/>
        <w:jc w:val="both"/>
        <w:rPr>
          <w:sz w:val="21"/>
          <w:szCs w:val="21"/>
          <w:lang w:val="uk-UA"/>
        </w:rPr>
      </w:pPr>
      <w:r w:rsidRPr="00F56507">
        <w:rPr>
          <w:rFonts w:ascii="Times New Roman" w:hAnsi="Times New Roman"/>
          <w:sz w:val="21"/>
          <w:szCs w:val="21"/>
          <w:lang w:val="uk-UA"/>
        </w:rPr>
        <w:lastRenderedPageBreak/>
        <w:t xml:space="preserve">1.Косенко І.О. Ефективність використання </w:t>
      </w:r>
      <w:proofErr w:type="spellStart"/>
      <w:r w:rsidRPr="00F56507">
        <w:rPr>
          <w:rFonts w:ascii="Times New Roman" w:hAnsi="Times New Roman"/>
          <w:sz w:val="21"/>
          <w:szCs w:val="21"/>
          <w:lang w:val="uk-UA"/>
        </w:rPr>
        <w:t>ка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F56507">
        <w:rPr>
          <w:rFonts w:ascii="Times New Roman" w:hAnsi="Times New Roman"/>
          <w:sz w:val="21"/>
          <w:szCs w:val="21"/>
          <w:lang w:val="uk-UA"/>
        </w:rPr>
        <w:t>пітальних</w:t>
      </w:r>
      <w:proofErr w:type="spellEnd"/>
      <w:r w:rsidRPr="00F56507">
        <w:rPr>
          <w:rFonts w:ascii="Times New Roman" w:hAnsi="Times New Roman"/>
          <w:sz w:val="21"/>
          <w:szCs w:val="21"/>
          <w:lang w:val="uk-UA"/>
        </w:rPr>
        <w:t xml:space="preserve"> вкладень на підприємствах [</w:t>
      </w:r>
      <w:proofErr w:type="spellStart"/>
      <w:r w:rsidRPr="00F56507">
        <w:rPr>
          <w:rFonts w:ascii="Times New Roman" w:hAnsi="Times New Roman"/>
          <w:sz w:val="21"/>
          <w:szCs w:val="21"/>
          <w:lang w:val="uk-UA"/>
        </w:rPr>
        <w:t>Електрон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F56507">
        <w:rPr>
          <w:rFonts w:ascii="Times New Roman" w:hAnsi="Times New Roman"/>
          <w:sz w:val="21"/>
          <w:szCs w:val="21"/>
          <w:lang w:val="uk-UA"/>
        </w:rPr>
        <w:t>ний</w:t>
      </w:r>
      <w:proofErr w:type="spellEnd"/>
      <w:r w:rsidRPr="00F56507">
        <w:rPr>
          <w:rFonts w:ascii="Times New Roman" w:hAnsi="Times New Roman"/>
          <w:sz w:val="21"/>
          <w:szCs w:val="21"/>
          <w:lang w:val="uk-UA"/>
        </w:rPr>
        <w:t xml:space="preserve"> ресурс]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F56507">
        <w:rPr>
          <w:rFonts w:ascii="Times New Roman" w:hAnsi="Times New Roman"/>
          <w:sz w:val="21"/>
          <w:szCs w:val="21"/>
          <w:lang w:val="uk-UA"/>
        </w:rPr>
        <w:t xml:space="preserve">/ І.О. Косенко – Режим доступу: </w:t>
      </w:r>
      <w:hyperlink r:id="rId6" w:history="1">
        <w:r w:rsidRPr="00F56507">
          <w:rPr>
            <w:rStyle w:val="a3"/>
            <w:rFonts w:ascii="Times New Roman" w:hAnsi="Times New Roman"/>
            <w:color w:val="auto"/>
            <w:sz w:val="21"/>
            <w:szCs w:val="21"/>
            <w:u w:val="none"/>
            <w:lang w:val="uk-UA"/>
          </w:rPr>
          <w:t>http://udau.edu.ua/library.php? pid=875</w:t>
        </w:r>
      </w:hyperlink>
    </w:p>
    <w:p w:rsidR="00F84077" w:rsidRPr="00693F58" w:rsidRDefault="00F84077" w:rsidP="00F56507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  <w:lang w:val="uk-UA"/>
        </w:rPr>
      </w:pP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  <w:r w:rsidRPr="007502F7">
        <w:rPr>
          <w:rFonts w:ascii="Times New Roman" w:hAnsi="Times New Roman"/>
          <w:b/>
          <w:bCs/>
          <w:lang w:val="uk-UA"/>
        </w:rPr>
        <w:t>Заявка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7502F7">
        <w:rPr>
          <w:rFonts w:ascii="Times New Roman" w:hAnsi="Times New Roman"/>
          <w:bCs/>
          <w:lang w:val="uk-UA"/>
        </w:rPr>
        <w:t>на участь у</w:t>
      </w:r>
      <w:r w:rsidRPr="007502F7">
        <w:rPr>
          <w:rFonts w:ascii="Times New Roman" w:hAnsi="Times New Roman"/>
          <w:b/>
          <w:bCs/>
          <w:lang w:val="uk-UA"/>
        </w:rPr>
        <w:t xml:space="preserve"> </w:t>
      </w:r>
      <w:r w:rsidRPr="007502F7">
        <w:rPr>
          <w:rFonts w:ascii="Times New Roman" w:hAnsi="Times New Roman"/>
          <w:bCs/>
          <w:lang w:val="uk-UA"/>
        </w:rPr>
        <w:t>М</w:t>
      </w:r>
      <w:r w:rsidRPr="007502F7">
        <w:rPr>
          <w:rFonts w:ascii="Times New Roman" w:hAnsi="Times New Roman"/>
          <w:lang w:val="uk-UA"/>
        </w:rPr>
        <w:t xml:space="preserve">іжнародній </w:t>
      </w:r>
      <w:proofErr w:type="spellStart"/>
      <w:r w:rsidRPr="007502F7">
        <w:rPr>
          <w:rFonts w:ascii="Times New Roman" w:hAnsi="Times New Roman"/>
          <w:sz w:val="21"/>
          <w:szCs w:val="21"/>
          <w:lang w:val="uk-UA"/>
        </w:rPr>
        <w:t>мультидисциплінарній</w:t>
      </w:r>
      <w:proofErr w:type="spellEnd"/>
      <w:r w:rsidRPr="007502F7">
        <w:rPr>
          <w:rFonts w:ascii="Times New Roman" w:hAnsi="Times New Roman"/>
          <w:lang w:val="uk-UA"/>
        </w:rPr>
        <w:t xml:space="preserve"> науково-практичній </w:t>
      </w:r>
      <w:r>
        <w:rPr>
          <w:rFonts w:ascii="Times New Roman" w:hAnsi="Times New Roman"/>
          <w:lang w:val="uk-UA"/>
        </w:rPr>
        <w:t xml:space="preserve">конференції </w:t>
      </w:r>
      <w:r w:rsidRPr="007502F7">
        <w:rPr>
          <w:rFonts w:ascii="Times New Roman" w:hAnsi="Times New Roman"/>
          <w:b/>
          <w:lang w:val="uk-UA"/>
        </w:rPr>
        <w:t xml:space="preserve">«Детермінанти сталого розвитку </w:t>
      </w:r>
      <w:r>
        <w:rPr>
          <w:rFonts w:ascii="Times New Roman" w:hAnsi="Times New Roman"/>
          <w:b/>
          <w:lang w:val="uk-UA"/>
        </w:rPr>
        <w:t xml:space="preserve">суспільства </w:t>
      </w:r>
      <w:r w:rsidRPr="007502F7">
        <w:rPr>
          <w:rFonts w:ascii="Times New Roman" w:hAnsi="Times New Roman"/>
          <w:b/>
          <w:lang w:val="uk-UA"/>
        </w:rPr>
        <w:t>в умовах глобалізації»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uk-UA"/>
        </w:rPr>
      </w:pP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Прізвище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Ім’я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По батькові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Н</w:t>
      </w:r>
      <w:r w:rsidRPr="007502F7">
        <w:rPr>
          <w:rFonts w:ascii="Times New Roman" w:hAnsi="Times New Roman"/>
          <w:sz w:val="21"/>
          <w:szCs w:val="21"/>
          <w:lang w:val="uk-UA"/>
        </w:rPr>
        <w:t>авчальний заклад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Н</w:t>
      </w:r>
      <w:r>
        <w:rPr>
          <w:rFonts w:ascii="Times New Roman" w:hAnsi="Times New Roman"/>
          <w:sz w:val="21"/>
          <w:szCs w:val="21"/>
          <w:lang w:val="uk-UA"/>
        </w:rPr>
        <w:t xml:space="preserve">ауковий ступінь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lang w:val="uk-UA"/>
        </w:rPr>
        <w:t>В</w:t>
      </w:r>
      <w:r w:rsidRPr="007502F7">
        <w:rPr>
          <w:rFonts w:ascii="Times New Roman" w:hAnsi="Times New Roman"/>
          <w:sz w:val="21"/>
          <w:szCs w:val="21"/>
          <w:lang w:val="uk-UA"/>
        </w:rPr>
        <w:t>чене звання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5D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Науковий керівник </w:t>
      </w:r>
      <w:r>
        <w:rPr>
          <w:rFonts w:ascii="Times New Roman" w:hAnsi="Times New Roman"/>
          <w:sz w:val="21"/>
          <w:szCs w:val="21"/>
          <w:lang w:val="uk-UA"/>
        </w:rPr>
        <w:t xml:space="preserve">для студентів </w:t>
      </w:r>
      <w:r w:rsidRPr="007502F7">
        <w:rPr>
          <w:rFonts w:ascii="Times New Roman" w:hAnsi="Times New Roman"/>
          <w:sz w:val="21"/>
          <w:szCs w:val="21"/>
          <w:lang w:val="uk-UA"/>
        </w:rPr>
        <w:t>(П.І.Б., науковий ступінь,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 w:rsidRPr="007502F7">
        <w:rPr>
          <w:rFonts w:ascii="Times New Roman" w:hAnsi="Times New Roman"/>
          <w:sz w:val="21"/>
          <w:szCs w:val="21"/>
          <w:lang w:val="uk-UA"/>
        </w:rPr>
        <w:t>вчене звання)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5D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5D3B19" w:rsidRDefault="00F84077" w:rsidP="005D3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 xml:space="preserve">Поштова адреса для розсилки сертифікатів (з </w:t>
      </w:r>
      <w:proofErr w:type="spellStart"/>
      <w:r w:rsidRPr="007502F7">
        <w:rPr>
          <w:rFonts w:ascii="Times New Roman" w:hAnsi="Times New Roman"/>
          <w:sz w:val="21"/>
          <w:szCs w:val="21"/>
          <w:lang w:val="uk-UA"/>
        </w:rPr>
        <w:t>ін</w:t>
      </w:r>
      <w:r>
        <w:rPr>
          <w:rFonts w:ascii="Times New Roman" w:hAnsi="Times New Roman"/>
          <w:sz w:val="21"/>
          <w:szCs w:val="21"/>
          <w:lang w:val="uk-UA"/>
        </w:rPr>
        <w:t>-</w:t>
      </w:r>
      <w:r w:rsidRPr="007502F7">
        <w:rPr>
          <w:rFonts w:ascii="Times New Roman" w:hAnsi="Times New Roman"/>
          <w:sz w:val="21"/>
          <w:szCs w:val="21"/>
          <w:lang w:val="uk-UA"/>
        </w:rPr>
        <w:t>дексом</w:t>
      </w:r>
      <w:proofErr w:type="spellEnd"/>
      <w:r w:rsidRPr="007502F7">
        <w:rPr>
          <w:rFonts w:ascii="Times New Roman" w:hAnsi="Times New Roman"/>
          <w:sz w:val="21"/>
          <w:szCs w:val="21"/>
          <w:lang w:val="uk-UA"/>
        </w:rPr>
        <w:t>)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5D3B19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Контактний телефон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7502F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E-</w:t>
      </w:r>
      <w:proofErr w:type="spellStart"/>
      <w:r w:rsidRPr="007502F7">
        <w:rPr>
          <w:rFonts w:ascii="Times New Roman" w:hAnsi="Times New Roman"/>
          <w:sz w:val="21"/>
          <w:szCs w:val="21"/>
          <w:lang w:val="uk-UA"/>
        </w:rPr>
        <w:t>mail</w:t>
      </w:r>
      <w:proofErr w:type="spellEnd"/>
      <w:r w:rsidRPr="007502F7"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Назва тез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Pr="005D3B19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 w:rsidRPr="007502F7">
        <w:rPr>
          <w:rFonts w:ascii="Times New Roman" w:hAnsi="Times New Roman"/>
          <w:sz w:val="21"/>
          <w:szCs w:val="21"/>
          <w:lang w:val="uk-UA"/>
        </w:rPr>
        <w:t>Тематична секція</w:t>
      </w:r>
      <w:r>
        <w:rPr>
          <w:rFonts w:ascii="Times New Roman" w:hAnsi="Times New Roman"/>
          <w:sz w:val="21"/>
          <w:szCs w:val="21"/>
          <w:lang w:val="uk-UA"/>
        </w:rPr>
        <w:t xml:space="preserve"> </w:t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75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  <w:lang w:val="uk-UA"/>
        </w:rPr>
      </w:pP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</w:r>
      <w:r>
        <w:rPr>
          <w:rFonts w:ascii="Times New Roman" w:hAnsi="Times New Roman"/>
          <w:sz w:val="21"/>
          <w:szCs w:val="21"/>
          <w:u w:val="single"/>
          <w:lang w:val="uk-UA"/>
        </w:rPr>
        <w:tab/>
        <w:t>__</w:t>
      </w: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>Усі питання з приводу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>конференції Ви можете з’ясувати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>за телефонами: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693F58" w:rsidRDefault="00F84077" w:rsidP="0065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lang w:val="uk-UA"/>
        </w:rPr>
      </w:pPr>
      <w:r w:rsidRPr="00585E09">
        <w:rPr>
          <w:rFonts w:ascii="Times New Roman" w:hAnsi="Times New Roman"/>
          <w:b/>
          <w:bCs/>
          <w:i/>
          <w:iCs/>
          <w:lang w:val="uk-UA"/>
        </w:rPr>
        <w:t xml:space="preserve">Шаповал Валентина Михайлівна </w:t>
      </w:r>
      <w:r w:rsidRPr="00693F58">
        <w:rPr>
          <w:rFonts w:ascii="Times New Roman" w:hAnsi="Times New Roman"/>
          <w:bCs/>
          <w:i/>
          <w:iCs/>
          <w:lang w:val="uk-UA"/>
        </w:rPr>
        <w:t>(координатор)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585E09">
        <w:rPr>
          <w:rFonts w:ascii="Times New Roman" w:hAnsi="Times New Roman"/>
          <w:b/>
          <w:lang w:val="uk-UA"/>
        </w:rPr>
        <w:t>(067) 970-00-01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585E09" w:rsidRDefault="00F84077" w:rsidP="00654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  <w:proofErr w:type="spellStart"/>
      <w:r w:rsidRPr="00585E09">
        <w:rPr>
          <w:rFonts w:ascii="Times New Roman" w:hAnsi="Times New Roman"/>
          <w:b/>
          <w:bCs/>
          <w:i/>
          <w:iCs/>
          <w:lang w:val="uk-UA"/>
        </w:rPr>
        <w:t>Герасименко</w:t>
      </w:r>
      <w:proofErr w:type="spellEnd"/>
      <w:r w:rsidRPr="00585E09">
        <w:rPr>
          <w:rFonts w:ascii="Times New Roman" w:hAnsi="Times New Roman"/>
          <w:b/>
          <w:bCs/>
          <w:i/>
          <w:iCs/>
          <w:lang w:val="uk-UA"/>
        </w:rPr>
        <w:t xml:space="preserve"> Тетяна Володимирівна</w:t>
      </w:r>
    </w:p>
    <w:p w:rsidR="00F84077" w:rsidRPr="00693F58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iCs/>
          <w:lang w:val="uk-UA"/>
        </w:rPr>
      </w:pPr>
      <w:r w:rsidRPr="00693F58">
        <w:rPr>
          <w:rFonts w:ascii="Times New Roman" w:hAnsi="Times New Roman"/>
          <w:bCs/>
          <w:i/>
          <w:iCs/>
          <w:lang w:val="uk-UA"/>
        </w:rPr>
        <w:t>(відповідальний секретар)</w:t>
      </w:r>
    </w:p>
    <w:p w:rsidR="00F84077" w:rsidRPr="00585E09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Pr="00693F58" w:rsidRDefault="00F84077" w:rsidP="009A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lang w:val="uk-UA"/>
        </w:rPr>
      </w:pPr>
      <w:r w:rsidRPr="00693F58">
        <w:rPr>
          <w:rFonts w:ascii="Times New Roman" w:hAnsi="Times New Roman"/>
          <w:b/>
          <w:bCs/>
          <w:iCs/>
          <w:lang w:val="uk-UA"/>
        </w:rPr>
        <w:t>(050) 342-50-69</w:t>
      </w:r>
    </w:p>
    <w:p w:rsidR="00F84077" w:rsidRPr="007502F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i/>
          <w:iCs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F56507" w:rsidRDefault="00365BD6" w:rsidP="00F56507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085975" cy="1914525"/>
            <wp:effectExtent l="19050" t="0" r="9525" b="0"/>
            <wp:docPr id="1" name="Рисунок 1" descr="http://im2-tub-ua.yandex.net/i?id=4b5b900b8042a8a7bce4f1aa12fa6f8e-128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2-tub-ua.yandex.net/i?id=4b5b900b8042a8a7bce4f1aa12fa6f8e-128-144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F56507" w:rsidRDefault="00F84077" w:rsidP="00F5650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lang w:val="uk-UA"/>
        </w:rPr>
      </w:pPr>
    </w:p>
    <w:p w:rsidR="00F84077" w:rsidRPr="00AA0BC8" w:rsidRDefault="00365BD6" w:rsidP="002D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val="uk-UA" w:eastAsia="ru-RU"/>
        </w:rPr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314575" cy="8858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77" w:rsidRPr="002D13BC" w:rsidRDefault="00F84077" w:rsidP="002D13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13BC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13BC">
        <w:rPr>
          <w:rFonts w:ascii="Times New Roman" w:hAnsi="Times New Roman"/>
          <w:b/>
          <w:sz w:val="24"/>
          <w:szCs w:val="24"/>
          <w:lang w:val="uk-UA"/>
        </w:rPr>
        <w:t>Національний технічний університет</w:t>
      </w: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13BC">
        <w:rPr>
          <w:rFonts w:ascii="Times New Roman" w:hAnsi="Times New Roman"/>
          <w:b/>
          <w:sz w:val="24"/>
          <w:szCs w:val="24"/>
          <w:lang w:val="uk-UA"/>
        </w:rPr>
        <w:t>«Дніпровська політехніка»</w:t>
      </w: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i/>
          <w:sz w:val="28"/>
          <w:szCs w:val="28"/>
          <w:lang w:val="uk-UA"/>
        </w:rPr>
        <w:t>120-й річниці університету присвячується</w:t>
      </w: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bCs/>
          <w:iCs/>
          <w:sz w:val="28"/>
          <w:szCs w:val="28"/>
          <w:lang w:val="uk-UA"/>
        </w:rPr>
        <w:t>ІНФОРМАЦІЙНИЙ ЛИСТ</w:t>
      </w: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bCs/>
          <w:sz w:val="28"/>
          <w:szCs w:val="28"/>
          <w:lang w:val="uk-UA"/>
        </w:rPr>
        <w:t>М</w:t>
      </w:r>
      <w:r w:rsidRPr="00585E09">
        <w:rPr>
          <w:rFonts w:ascii="Times New Roman" w:hAnsi="Times New Roman"/>
          <w:b/>
          <w:sz w:val="28"/>
          <w:szCs w:val="28"/>
          <w:lang w:val="uk-UA"/>
        </w:rPr>
        <w:t xml:space="preserve">іжнародна </w:t>
      </w:r>
      <w:proofErr w:type="spellStart"/>
      <w:r w:rsidRPr="00585E09">
        <w:rPr>
          <w:rFonts w:ascii="Times New Roman" w:hAnsi="Times New Roman"/>
          <w:b/>
          <w:sz w:val="28"/>
          <w:szCs w:val="28"/>
          <w:lang w:val="uk-UA"/>
        </w:rPr>
        <w:t>мультидисциплінарна</w:t>
      </w:r>
      <w:proofErr w:type="spellEnd"/>
      <w:r w:rsidRPr="00585E09">
        <w:rPr>
          <w:rFonts w:ascii="Times New Roman" w:hAnsi="Times New Roman"/>
          <w:b/>
          <w:sz w:val="28"/>
          <w:szCs w:val="28"/>
          <w:lang w:val="uk-UA"/>
        </w:rPr>
        <w:t xml:space="preserve"> науково-практична конференція </w:t>
      </w: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585E09">
        <w:rPr>
          <w:rFonts w:ascii="Times New Roman" w:hAnsi="Times New Roman"/>
          <w:b/>
          <w:sz w:val="32"/>
          <w:szCs w:val="32"/>
          <w:lang w:val="uk-UA"/>
        </w:rPr>
        <w:t>«Детермінанти сталого розвитку суспільства в умовах глобалізації»</w:t>
      </w: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bCs/>
          <w:i/>
          <w:sz w:val="28"/>
          <w:szCs w:val="28"/>
          <w:lang w:val="uk-UA"/>
        </w:rPr>
        <w:t>12 листопада 2019 р.</w:t>
      </w: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Pr="002D13BC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F84077" w:rsidRPr="00585E09" w:rsidRDefault="00F84077" w:rsidP="00585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sz w:val="28"/>
          <w:szCs w:val="28"/>
          <w:lang w:val="uk-UA"/>
        </w:rPr>
        <w:t>м. Дніпро</w:t>
      </w:r>
    </w:p>
    <w:p w:rsidR="00F84077" w:rsidRPr="00585E09" w:rsidRDefault="00F84077" w:rsidP="002D13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85E09">
        <w:rPr>
          <w:rFonts w:ascii="Times New Roman" w:hAnsi="Times New Roman"/>
          <w:b/>
          <w:sz w:val="28"/>
          <w:szCs w:val="28"/>
          <w:lang w:val="uk-UA"/>
        </w:rPr>
        <w:t>2019 р.</w:t>
      </w:r>
    </w:p>
    <w:sectPr w:rsidR="00F84077" w:rsidRPr="00585E09" w:rsidSect="005D3B19">
      <w:type w:val="continuous"/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E7D0F"/>
    <w:multiLevelType w:val="hybridMultilevel"/>
    <w:tmpl w:val="B4084768"/>
    <w:lvl w:ilvl="0" w:tplc="D4428AE4">
      <w:start w:val="9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E4"/>
    <w:rsid w:val="00080252"/>
    <w:rsid w:val="000C3023"/>
    <w:rsid w:val="00123A37"/>
    <w:rsid w:val="001574FF"/>
    <w:rsid w:val="001734C4"/>
    <w:rsid w:val="00174A85"/>
    <w:rsid w:val="00240043"/>
    <w:rsid w:val="00245E72"/>
    <w:rsid w:val="00285089"/>
    <w:rsid w:val="002D13BC"/>
    <w:rsid w:val="002D3FF7"/>
    <w:rsid w:val="002E3C7B"/>
    <w:rsid w:val="003154E4"/>
    <w:rsid w:val="00365BD6"/>
    <w:rsid w:val="003745CD"/>
    <w:rsid w:val="0039343F"/>
    <w:rsid w:val="00396169"/>
    <w:rsid w:val="00397694"/>
    <w:rsid w:val="00420A63"/>
    <w:rsid w:val="004266CF"/>
    <w:rsid w:val="00451D1E"/>
    <w:rsid w:val="004B1C0D"/>
    <w:rsid w:val="004D31A4"/>
    <w:rsid w:val="004E327E"/>
    <w:rsid w:val="00513B85"/>
    <w:rsid w:val="00585E09"/>
    <w:rsid w:val="005B03B4"/>
    <w:rsid w:val="005D3B19"/>
    <w:rsid w:val="005D773B"/>
    <w:rsid w:val="00654023"/>
    <w:rsid w:val="00693F58"/>
    <w:rsid w:val="006C048F"/>
    <w:rsid w:val="006D1454"/>
    <w:rsid w:val="0072308B"/>
    <w:rsid w:val="00730D0B"/>
    <w:rsid w:val="007502F7"/>
    <w:rsid w:val="00784440"/>
    <w:rsid w:val="007D0401"/>
    <w:rsid w:val="008133FD"/>
    <w:rsid w:val="008D5C00"/>
    <w:rsid w:val="0097174F"/>
    <w:rsid w:val="009A6CE7"/>
    <w:rsid w:val="00A05A1D"/>
    <w:rsid w:val="00A21AEF"/>
    <w:rsid w:val="00A21B24"/>
    <w:rsid w:val="00AA0BC8"/>
    <w:rsid w:val="00AB0406"/>
    <w:rsid w:val="00AE5B15"/>
    <w:rsid w:val="00B40F04"/>
    <w:rsid w:val="00B73449"/>
    <w:rsid w:val="00C36DAB"/>
    <w:rsid w:val="00C7680D"/>
    <w:rsid w:val="00CF34C5"/>
    <w:rsid w:val="00D12172"/>
    <w:rsid w:val="00D17A34"/>
    <w:rsid w:val="00D5019A"/>
    <w:rsid w:val="00D97DB6"/>
    <w:rsid w:val="00DE660B"/>
    <w:rsid w:val="00E439B4"/>
    <w:rsid w:val="00EF303A"/>
    <w:rsid w:val="00EF6B9F"/>
    <w:rsid w:val="00F30150"/>
    <w:rsid w:val="00F56507"/>
    <w:rsid w:val="00F8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E5B1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3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0D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dau.edu.ua/library.php?%20pid=875" TargetMode="External"/><Relationship Id="rId5" Type="http://schemas.openxmlformats.org/officeDocument/2006/relationships/hyperlink" Target="mailto:tourism-dnipro%40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4902</Characters>
  <Application>Microsoft Office Word</Application>
  <DocSecurity>0</DocSecurity>
  <Lines>40</Lines>
  <Paragraphs>11</Paragraphs>
  <ScaleCrop>false</ScaleCrop>
  <Company>TopHits.ws™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2019-10-07T17:47:00Z</dcterms:created>
  <dcterms:modified xsi:type="dcterms:W3CDTF">2019-10-08T06:45:00Z</dcterms:modified>
</cp:coreProperties>
</file>